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23" w:rsidRDefault="00490C23" w:rsidP="00490C23">
      <w:pPr>
        <w:pStyle w:val="1"/>
        <w:spacing w:before="156"/>
      </w:pPr>
    </w:p>
    <w:p w:rsidR="00490C23" w:rsidRDefault="00490C23" w:rsidP="00490C23">
      <w:pPr>
        <w:spacing w:before="156"/>
        <w:jc w:val="center"/>
      </w:pPr>
    </w:p>
    <w:p w:rsidR="00490C23" w:rsidRDefault="00490C23" w:rsidP="00490C23">
      <w:pPr>
        <w:spacing w:before="156"/>
        <w:jc w:val="center"/>
      </w:pPr>
      <w:r>
        <w:rPr>
          <w:noProof/>
        </w:rPr>
        <w:drawing>
          <wp:inline distT="0" distB="0" distL="0" distR="0" wp14:anchorId="026E34B8" wp14:editId="58E93615">
            <wp:extent cx="1803400" cy="1803400"/>
            <wp:effectExtent l="0" t="0" r="6350" b="6350"/>
            <wp:docPr id="1" name="图片 0" descr="说明: 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说明: 校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400" cy="1803400"/>
                    </a:xfrm>
                    <a:prstGeom prst="rect">
                      <a:avLst/>
                    </a:prstGeom>
                    <a:noFill/>
                    <a:ln>
                      <a:noFill/>
                    </a:ln>
                  </pic:spPr>
                </pic:pic>
              </a:graphicData>
            </a:graphic>
          </wp:inline>
        </w:drawing>
      </w:r>
      <w:r>
        <w:rPr>
          <w:rFonts w:ascii="黑体" w:eastAsia="黑体" w:hAnsi="微软雅黑"/>
          <w:b/>
          <w:sz w:val="44"/>
          <w:szCs w:val="44"/>
        </w:rPr>
        <w:br w:type="textWrapping" w:clear="all"/>
      </w:r>
    </w:p>
    <w:p w:rsidR="00490C23" w:rsidRDefault="00490C23" w:rsidP="00490C23">
      <w:pPr>
        <w:spacing w:before="156"/>
        <w:jc w:val="center"/>
      </w:pPr>
    </w:p>
    <w:p w:rsidR="00490C23" w:rsidRPr="003D61FA" w:rsidRDefault="00490C23" w:rsidP="00490C23">
      <w:pPr>
        <w:spacing w:before="156"/>
        <w:jc w:val="center"/>
        <w:rPr>
          <w:rFonts w:ascii="黑体" w:eastAsia="黑体" w:hAnsi="微软雅黑"/>
          <w:b/>
          <w:sz w:val="44"/>
          <w:szCs w:val="44"/>
        </w:rPr>
      </w:pPr>
      <w:r w:rsidRPr="003D61FA">
        <w:rPr>
          <w:rFonts w:ascii="黑体" w:eastAsia="黑体" w:hAnsi="微软雅黑" w:hint="eastAsia"/>
          <w:b/>
          <w:sz w:val="44"/>
          <w:szCs w:val="44"/>
        </w:rPr>
        <w:t>海南省</w:t>
      </w:r>
      <w:r>
        <w:rPr>
          <w:rFonts w:ascii="黑体" w:eastAsia="黑体" w:hAnsi="微软雅黑" w:hint="eastAsia"/>
          <w:b/>
          <w:sz w:val="44"/>
          <w:szCs w:val="44"/>
        </w:rPr>
        <w:t>财税</w:t>
      </w:r>
      <w:r w:rsidRPr="003D61FA">
        <w:rPr>
          <w:rFonts w:ascii="黑体" w:eastAsia="黑体" w:hAnsi="微软雅黑" w:hint="eastAsia"/>
          <w:b/>
          <w:sz w:val="44"/>
          <w:szCs w:val="44"/>
        </w:rPr>
        <w:t>学校</w:t>
      </w:r>
    </w:p>
    <w:p w:rsidR="00490C23" w:rsidRDefault="00490C23" w:rsidP="00490C23">
      <w:pPr>
        <w:spacing w:before="156" w:line="120" w:lineRule="atLeast"/>
        <w:jc w:val="center"/>
      </w:pPr>
    </w:p>
    <w:p w:rsidR="00490C23" w:rsidRDefault="00490C23" w:rsidP="00490C23">
      <w:pPr>
        <w:spacing w:before="156" w:line="120" w:lineRule="atLeast"/>
        <w:jc w:val="center"/>
      </w:pPr>
    </w:p>
    <w:p w:rsidR="00490C23" w:rsidRDefault="00490C23" w:rsidP="00490C23">
      <w:pPr>
        <w:spacing w:before="156" w:line="120" w:lineRule="atLeast"/>
        <w:jc w:val="center"/>
      </w:pPr>
    </w:p>
    <w:p w:rsidR="00490C23" w:rsidRDefault="00490C23" w:rsidP="00490C23">
      <w:pPr>
        <w:spacing w:before="156" w:line="120" w:lineRule="atLeast"/>
        <w:jc w:val="center"/>
      </w:pPr>
    </w:p>
    <w:p w:rsidR="00490C23" w:rsidRPr="00CC09C5" w:rsidRDefault="00490C23" w:rsidP="00490C23">
      <w:pPr>
        <w:widowControl/>
        <w:spacing w:before="156"/>
        <w:jc w:val="center"/>
        <w:rPr>
          <w:rFonts w:ascii="黑体" w:eastAsia="黑体" w:hAnsi="黑体"/>
          <w:b/>
          <w:sz w:val="44"/>
          <w:szCs w:val="44"/>
        </w:rPr>
      </w:pPr>
      <w:r w:rsidRPr="007A3E8E">
        <w:rPr>
          <w:rFonts w:ascii="黑体" w:eastAsia="黑体" w:hAnsi="黑体" w:hint="eastAsia"/>
          <w:b/>
          <w:sz w:val="44"/>
          <w:szCs w:val="44"/>
        </w:rPr>
        <w:t>计算机平面设计专业</w:t>
      </w:r>
    </w:p>
    <w:p w:rsidR="00490C23" w:rsidRPr="007A3E8E" w:rsidRDefault="00490C23" w:rsidP="00490C23">
      <w:pPr>
        <w:spacing w:before="156" w:line="120" w:lineRule="atLeast"/>
        <w:jc w:val="center"/>
        <w:rPr>
          <w:rFonts w:ascii="黑体" w:eastAsia="黑体" w:hAnsi="黑体"/>
          <w:b/>
          <w:sz w:val="44"/>
          <w:szCs w:val="44"/>
        </w:rPr>
      </w:pPr>
      <w:r w:rsidRPr="007A3E8E">
        <w:rPr>
          <w:rFonts w:ascii="黑体" w:eastAsia="黑体" w:hAnsi="黑体" w:hint="eastAsia"/>
          <w:b/>
          <w:sz w:val="44"/>
          <w:szCs w:val="44"/>
        </w:rPr>
        <w:t>人才培养方案</w:t>
      </w:r>
      <w:r w:rsidR="00446971">
        <w:rPr>
          <w:rFonts w:ascii="黑体" w:eastAsia="黑体" w:hAnsi="黑体" w:hint="eastAsia"/>
          <w:b/>
          <w:sz w:val="44"/>
          <w:szCs w:val="44"/>
        </w:rPr>
        <w:t>（</w:t>
      </w:r>
      <w:r w:rsidR="00446971">
        <w:rPr>
          <w:rFonts w:ascii="黑体" w:eastAsia="黑体" w:hAnsi="黑体"/>
          <w:b/>
          <w:sz w:val="44"/>
          <w:szCs w:val="44"/>
        </w:rPr>
        <w:t>试行）</w:t>
      </w:r>
    </w:p>
    <w:p w:rsidR="00490C23" w:rsidRDefault="00490C23" w:rsidP="00490C23">
      <w:pPr>
        <w:spacing w:before="156" w:line="120" w:lineRule="atLeast"/>
        <w:jc w:val="center"/>
        <w:rPr>
          <w:rFonts w:ascii="微软雅黑" w:eastAsia="微软雅黑"/>
          <w:b/>
          <w:sz w:val="36"/>
          <w:szCs w:val="36"/>
        </w:rPr>
      </w:pPr>
    </w:p>
    <w:p w:rsidR="00490C23" w:rsidRDefault="00490C23" w:rsidP="00490C23">
      <w:pPr>
        <w:spacing w:before="156" w:line="120" w:lineRule="atLeast"/>
        <w:jc w:val="center"/>
        <w:rPr>
          <w:rFonts w:ascii="微软雅黑" w:eastAsia="微软雅黑"/>
          <w:b/>
          <w:sz w:val="36"/>
          <w:szCs w:val="36"/>
        </w:rPr>
      </w:pPr>
    </w:p>
    <w:p w:rsidR="00490C23" w:rsidRPr="008B7EAC" w:rsidRDefault="00490C23" w:rsidP="00490C23">
      <w:pPr>
        <w:spacing w:before="156"/>
        <w:ind w:firstLine="480"/>
      </w:pPr>
    </w:p>
    <w:p w:rsidR="00490C23" w:rsidRPr="004E2EDD" w:rsidRDefault="00490C23" w:rsidP="00490C23">
      <w:pPr>
        <w:rPr>
          <w:rFonts w:ascii="宋体"/>
          <w:sz w:val="30"/>
          <w:szCs w:val="30"/>
        </w:rPr>
      </w:pPr>
      <w:r>
        <w:rPr>
          <w:rFonts w:ascii="黑体" w:eastAsia="黑体" w:hAnsi="黑体" w:cs="宋体"/>
          <w:b/>
          <w:bCs/>
          <w:sz w:val="32"/>
          <w:szCs w:val="32"/>
        </w:rPr>
        <w:br w:type="page"/>
      </w:r>
      <w:r w:rsidRPr="004E2EDD">
        <w:rPr>
          <w:rFonts w:ascii="宋体" w:hAnsi="宋体" w:hint="eastAsia"/>
          <w:b/>
          <w:sz w:val="30"/>
          <w:szCs w:val="30"/>
        </w:rPr>
        <w:lastRenderedPageBreak/>
        <w:t>一、专业名称及代码</w:t>
      </w:r>
    </w:p>
    <w:p w:rsidR="00490C23" w:rsidRPr="004E2EDD" w:rsidRDefault="00490C23" w:rsidP="00490C23">
      <w:pPr>
        <w:adjustRightInd w:val="0"/>
        <w:snapToGrid w:val="0"/>
        <w:spacing w:line="500" w:lineRule="exact"/>
        <w:rPr>
          <w:rFonts w:ascii="宋体"/>
          <w:sz w:val="28"/>
          <w:szCs w:val="28"/>
        </w:rPr>
      </w:pPr>
      <w:r w:rsidRPr="004E2EDD">
        <w:rPr>
          <w:rFonts w:ascii="宋体" w:hAnsi="宋体" w:hint="eastAsia"/>
          <w:sz w:val="28"/>
          <w:szCs w:val="28"/>
        </w:rPr>
        <w:t>（一）专业名称：</w:t>
      </w:r>
    </w:p>
    <w:p w:rsidR="00490C23" w:rsidRDefault="00490C23" w:rsidP="00490C23">
      <w:pPr>
        <w:adjustRightInd w:val="0"/>
        <w:snapToGrid w:val="0"/>
        <w:spacing w:line="500" w:lineRule="exact"/>
        <w:ind w:firstLineChars="300" w:firstLine="630"/>
        <w:rPr>
          <w:rFonts w:ascii="宋体"/>
          <w:szCs w:val="21"/>
        </w:rPr>
      </w:pPr>
      <w:r>
        <w:rPr>
          <w:rFonts w:ascii="宋体" w:hAnsi="宋体" w:hint="eastAsia"/>
          <w:szCs w:val="21"/>
        </w:rPr>
        <w:t>中职：计算机平面设计</w:t>
      </w:r>
    </w:p>
    <w:p w:rsidR="00490C23" w:rsidRPr="004E2EDD" w:rsidRDefault="00490C23" w:rsidP="00490C23">
      <w:pPr>
        <w:adjustRightInd w:val="0"/>
        <w:snapToGrid w:val="0"/>
        <w:spacing w:line="500" w:lineRule="exact"/>
        <w:rPr>
          <w:rFonts w:ascii="宋体" w:hAnsi="宋体"/>
          <w:sz w:val="28"/>
          <w:szCs w:val="28"/>
        </w:rPr>
      </w:pPr>
      <w:r w:rsidRPr="004E2EDD">
        <w:rPr>
          <w:rFonts w:ascii="宋体" w:hAnsi="宋体" w:hint="eastAsia"/>
          <w:sz w:val="28"/>
          <w:szCs w:val="28"/>
        </w:rPr>
        <w:t>（二）专业代码：</w:t>
      </w:r>
    </w:p>
    <w:p w:rsidR="00490C23" w:rsidRPr="00FD1698" w:rsidRDefault="00490C23" w:rsidP="00490C23">
      <w:pPr>
        <w:adjustRightInd w:val="0"/>
        <w:snapToGrid w:val="0"/>
        <w:spacing w:line="500" w:lineRule="exact"/>
        <w:ind w:firstLineChars="300" w:firstLine="630"/>
        <w:rPr>
          <w:rFonts w:ascii="宋体" w:hAnsi="宋体"/>
          <w:szCs w:val="21"/>
        </w:rPr>
      </w:pPr>
      <w:r>
        <w:rPr>
          <w:rFonts w:ascii="宋体" w:hAnsi="宋体" w:hint="eastAsia"/>
          <w:szCs w:val="21"/>
        </w:rPr>
        <w:t>中职：</w:t>
      </w:r>
      <w:r>
        <w:rPr>
          <w:rFonts w:ascii="宋体" w:hAnsi="宋体"/>
          <w:szCs w:val="21"/>
        </w:rPr>
        <w:t>090300</w:t>
      </w:r>
    </w:p>
    <w:p w:rsidR="0071553E" w:rsidRPr="004E2EDD" w:rsidRDefault="00490C23" w:rsidP="00490C23">
      <w:pPr>
        <w:rPr>
          <w:rFonts w:ascii="宋体" w:hAnsi="宋体"/>
          <w:b/>
          <w:sz w:val="30"/>
          <w:szCs w:val="30"/>
        </w:rPr>
      </w:pPr>
      <w:r w:rsidRPr="004E2EDD">
        <w:rPr>
          <w:rFonts w:ascii="宋体" w:hAnsi="宋体"/>
          <w:b/>
          <w:sz w:val="30"/>
          <w:szCs w:val="30"/>
        </w:rPr>
        <w:t>二</w:t>
      </w:r>
      <w:r w:rsidRPr="004E2EDD">
        <w:rPr>
          <w:rFonts w:ascii="宋体" w:hAnsi="宋体" w:hint="eastAsia"/>
          <w:b/>
          <w:sz w:val="30"/>
          <w:szCs w:val="30"/>
        </w:rPr>
        <w:t>、</w:t>
      </w:r>
      <w:r w:rsidRPr="004E2EDD">
        <w:rPr>
          <w:rFonts w:ascii="宋体" w:hAnsi="宋体"/>
          <w:b/>
          <w:sz w:val="30"/>
          <w:szCs w:val="30"/>
        </w:rPr>
        <w:t>入学要求</w:t>
      </w:r>
    </w:p>
    <w:p w:rsidR="00F92834" w:rsidRPr="00F92834" w:rsidRDefault="00F92834" w:rsidP="00F92834">
      <w:pPr>
        <w:spacing w:line="500" w:lineRule="exact"/>
        <w:ind w:firstLineChars="200" w:firstLine="420"/>
        <w:rPr>
          <w:rFonts w:ascii="宋体"/>
          <w:bCs/>
          <w:szCs w:val="21"/>
        </w:rPr>
      </w:pPr>
      <w:r>
        <w:rPr>
          <w:rFonts w:ascii="宋体" w:hAnsi="宋体" w:hint="eastAsia"/>
          <w:bCs/>
          <w:szCs w:val="21"/>
        </w:rPr>
        <w:t>符合国家、海南招生政策及</w:t>
      </w:r>
      <w:proofErr w:type="gramStart"/>
      <w:r>
        <w:rPr>
          <w:rFonts w:ascii="宋体" w:hAnsi="宋体" w:hint="eastAsia"/>
          <w:bCs/>
          <w:szCs w:val="21"/>
        </w:rPr>
        <w:t>生源省</w:t>
      </w:r>
      <w:proofErr w:type="gramEnd"/>
      <w:r>
        <w:rPr>
          <w:rFonts w:ascii="宋体" w:hAnsi="宋体" w:hint="eastAsia"/>
          <w:bCs/>
          <w:szCs w:val="21"/>
        </w:rPr>
        <w:t>有关规定的初中毕业生。</w:t>
      </w:r>
    </w:p>
    <w:p w:rsidR="00490C23" w:rsidRPr="004E2EDD" w:rsidRDefault="00490C23" w:rsidP="00490C23">
      <w:pPr>
        <w:rPr>
          <w:rFonts w:ascii="宋体" w:hAnsi="宋体"/>
          <w:b/>
          <w:sz w:val="30"/>
          <w:szCs w:val="30"/>
        </w:rPr>
      </w:pPr>
      <w:r w:rsidRPr="004E2EDD">
        <w:rPr>
          <w:rFonts w:ascii="宋体" w:hAnsi="宋体" w:hint="eastAsia"/>
          <w:b/>
          <w:sz w:val="30"/>
          <w:szCs w:val="30"/>
        </w:rPr>
        <w:t>三、修业年限</w:t>
      </w:r>
    </w:p>
    <w:p w:rsidR="00EA411B" w:rsidRPr="00F43AB3" w:rsidRDefault="00EA411B" w:rsidP="00F43AB3">
      <w:pPr>
        <w:spacing w:line="500" w:lineRule="exact"/>
        <w:ind w:firstLineChars="200" w:firstLine="420"/>
        <w:rPr>
          <w:rFonts w:ascii="宋体"/>
          <w:bCs/>
          <w:szCs w:val="21"/>
        </w:rPr>
      </w:pPr>
      <w:r w:rsidRPr="00FA4A85">
        <w:rPr>
          <w:rFonts w:ascii="宋体" w:hAnsi="宋体" w:hint="eastAsia"/>
          <w:bCs/>
          <w:szCs w:val="21"/>
        </w:rPr>
        <w:t>基本学制</w:t>
      </w:r>
      <w:r>
        <w:rPr>
          <w:rFonts w:ascii="宋体" w:hAnsi="宋体"/>
          <w:bCs/>
          <w:szCs w:val="21"/>
        </w:rPr>
        <w:t>3</w:t>
      </w:r>
      <w:r w:rsidRPr="00FA4A85">
        <w:rPr>
          <w:rFonts w:ascii="宋体" w:hAnsi="宋体" w:hint="eastAsia"/>
          <w:bCs/>
          <w:szCs w:val="21"/>
        </w:rPr>
        <w:t>年。在标准学习年限内达不到毕业要求的学生，可以延长学习时间，其中延长学习时间不得超过二年。</w:t>
      </w:r>
    </w:p>
    <w:p w:rsidR="00490C23" w:rsidRDefault="00490C23" w:rsidP="00490C23">
      <w:pPr>
        <w:rPr>
          <w:rFonts w:ascii="宋体" w:hAnsi="宋体"/>
          <w:b/>
          <w:szCs w:val="21"/>
        </w:rPr>
      </w:pPr>
      <w:r w:rsidRPr="004E2EDD">
        <w:rPr>
          <w:rFonts w:ascii="宋体" w:hAnsi="宋体" w:hint="eastAsia"/>
          <w:b/>
          <w:sz w:val="30"/>
          <w:szCs w:val="30"/>
        </w:rPr>
        <w:t>四、职业面向</w:t>
      </w:r>
    </w:p>
    <w:p w:rsidR="00F43AB3" w:rsidRPr="004E2EDD" w:rsidRDefault="00F43AB3" w:rsidP="004E2EDD">
      <w:pPr>
        <w:adjustRightInd w:val="0"/>
        <w:snapToGrid w:val="0"/>
        <w:spacing w:line="500" w:lineRule="exact"/>
        <w:rPr>
          <w:rFonts w:ascii="宋体" w:hAnsi="宋体"/>
          <w:sz w:val="28"/>
          <w:szCs w:val="28"/>
        </w:rPr>
      </w:pPr>
      <w:r w:rsidRPr="004E2EDD">
        <w:rPr>
          <w:rFonts w:ascii="宋体" w:hAnsi="宋体" w:hint="eastAsia"/>
          <w:sz w:val="28"/>
          <w:szCs w:val="28"/>
        </w:rPr>
        <w:t>（一）就业岗位</w:t>
      </w:r>
    </w:p>
    <w:p w:rsidR="00F43AB3" w:rsidRDefault="00F43AB3" w:rsidP="00F43AB3">
      <w:pPr>
        <w:spacing w:line="500" w:lineRule="exact"/>
        <w:ind w:firstLineChars="200" w:firstLine="420"/>
        <w:rPr>
          <w:rFonts w:ascii="宋体"/>
          <w:bCs/>
          <w:szCs w:val="21"/>
        </w:rPr>
      </w:pPr>
      <w:r w:rsidRPr="000478CB">
        <w:rPr>
          <w:rFonts w:ascii="宋体" w:hAnsi="宋体" w:hint="eastAsia"/>
          <w:bCs/>
          <w:szCs w:val="21"/>
        </w:rPr>
        <w:t>本专业毕业学生可在广告设计行业或与广告相关的行业（如平面设计、广告策划、电视台、印刷、广告媒体等企业）从事广告制作、图形处理、图文编排、广告设计、广告宣传等工作。</w:t>
      </w:r>
    </w:p>
    <w:p w:rsidR="00F43AB3" w:rsidRDefault="00F43AB3" w:rsidP="00F43AB3">
      <w:pPr>
        <w:spacing w:line="500" w:lineRule="exact"/>
        <w:ind w:firstLineChars="200" w:firstLine="420"/>
        <w:rPr>
          <w:rFonts w:ascii="宋体"/>
          <w:bCs/>
          <w:szCs w:val="21"/>
        </w:rPr>
      </w:pPr>
      <w:r w:rsidRPr="00FD44FD">
        <w:rPr>
          <w:rFonts w:ascii="宋体" w:hAnsi="宋体" w:hint="eastAsia"/>
          <w:bCs/>
          <w:szCs w:val="21"/>
        </w:rPr>
        <w:t>主要就业单位及部门：广告设计与制作专业面向的岗位群为广告设计制作员及设计师。本专业就业的单位有：广告公司、网络公司、多媒体公司、印刷出版公司、出版社、杂志社、报社、高新技术企业的设计部门。</w:t>
      </w:r>
    </w:p>
    <w:p w:rsidR="00F43AB3" w:rsidRPr="004E2EDD" w:rsidRDefault="00F43AB3" w:rsidP="004E2EDD">
      <w:pPr>
        <w:adjustRightInd w:val="0"/>
        <w:snapToGrid w:val="0"/>
        <w:spacing w:line="500" w:lineRule="exact"/>
        <w:rPr>
          <w:rFonts w:ascii="宋体" w:hAnsi="宋体"/>
          <w:sz w:val="28"/>
          <w:szCs w:val="28"/>
        </w:rPr>
      </w:pPr>
      <w:r w:rsidRPr="004E2EDD">
        <w:rPr>
          <w:rFonts w:ascii="宋体" w:hAnsi="宋体" w:hint="eastAsia"/>
          <w:sz w:val="28"/>
          <w:szCs w:val="28"/>
        </w:rPr>
        <w:t>（二）可从事的工作岗位</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2258"/>
        <w:gridCol w:w="2256"/>
        <w:gridCol w:w="5208"/>
      </w:tblGrid>
      <w:tr w:rsidR="00F43AB3" w:rsidRPr="00530E70" w:rsidTr="00834F75">
        <w:trPr>
          <w:cantSplit/>
          <w:trHeight w:val="79"/>
          <w:jc w:val="center"/>
        </w:trPr>
        <w:tc>
          <w:tcPr>
            <w:tcW w:w="393" w:type="pct"/>
            <w:vAlign w:val="center"/>
          </w:tcPr>
          <w:p w:rsidR="00F43AB3" w:rsidRPr="00530E70" w:rsidRDefault="00F43AB3" w:rsidP="00834F75">
            <w:pPr>
              <w:jc w:val="center"/>
            </w:pPr>
            <w:r w:rsidRPr="00530E70">
              <w:rPr>
                <w:rFonts w:hint="eastAsia"/>
              </w:rPr>
              <w:t>序号</w:t>
            </w:r>
          </w:p>
        </w:tc>
        <w:tc>
          <w:tcPr>
            <w:tcW w:w="1070" w:type="pct"/>
            <w:vAlign w:val="center"/>
          </w:tcPr>
          <w:p w:rsidR="00F43AB3" w:rsidRPr="00530E70" w:rsidRDefault="00F43AB3" w:rsidP="00834F75">
            <w:pPr>
              <w:jc w:val="center"/>
            </w:pPr>
            <w:r w:rsidRPr="00530E70">
              <w:rPr>
                <w:rFonts w:hint="eastAsia"/>
              </w:rPr>
              <w:t>核心工作岗位及</w:t>
            </w:r>
          </w:p>
          <w:p w:rsidR="00F43AB3" w:rsidRPr="00530E70" w:rsidRDefault="00F43AB3" w:rsidP="00834F75">
            <w:pPr>
              <w:jc w:val="center"/>
            </w:pPr>
            <w:r w:rsidRPr="00530E70">
              <w:rPr>
                <w:rFonts w:hint="eastAsia"/>
              </w:rPr>
              <w:t>相关工作岗位</w:t>
            </w:r>
          </w:p>
        </w:tc>
        <w:tc>
          <w:tcPr>
            <w:tcW w:w="1069" w:type="pct"/>
            <w:vAlign w:val="center"/>
          </w:tcPr>
          <w:p w:rsidR="00F43AB3" w:rsidRPr="00530E70" w:rsidRDefault="00F43AB3" w:rsidP="00834F75">
            <w:pPr>
              <w:jc w:val="center"/>
            </w:pPr>
            <w:r w:rsidRPr="00530E70">
              <w:rPr>
                <w:rFonts w:hint="eastAsia"/>
              </w:rPr>
              <w:t>岗位描述</w:t>
            </w:r>
          </w:p>
        </w:tc>
        <w:tc>
          <w:tcPr>
            <w:tcW w:w="2469" w:type="pct"/>
            <w:vAlign w:val="center"/>
          </w:tcPr>
          <w:p w:rsidR="00F43AB3" w:rsidRPr="00530E70" w:rsidRDefault="00F43AB3" w:rsidP="00834F75">
            <w:pPr>
              <w:jc w:val="center"/>
            </w:pPr>
            <w:r w:rsidRPr="00530E70">
              <w:rPr>
                <w:rFonts w:hint="eastAsia"/>
              </w:rPr>
              <w:t>职业能力要求及素质</w:t>
            </w:r>
          </w:p>
        </w:tc>
      </w:tr>
      <w:tr w:rsidR="00F43AB3" w:rsidRPr="00530E70" w:rsidTr="00834F75">
        <w:trPr>
          <w:cantSplit/>
          <w:trHeight w:val="79"/>
          <w:jc w:val="center"/>
        </w:trPr>
        <w:tc>
          <w:tcPr>
            <w:tcW w:w="393" w:type="pct"/>
            <w:vAlign w:val="center"/>
          </w:tcPr>
          <w:p w:rsidR="00F43AB3" w:rsidRPr="00530E70" w:rsidRDefault="00F43AB3" w:rsidP="00834F75">
            <w:r w:rsidRPr="00530E70">
              <w:t>1</w:t>
            </w:r>
          </w:p>
        </w:tc>
        <w:tc>
          <w:tcPr>
            <w:tcW w:w="1070" w:type="pct"/>
            <w:vAlign w:val="center"/>
          </w:tcPr>
          <w:p w:rsidR="00F43AB3" w:rsidRPr="00530E70" w:rsidRDefault="00F43AB3" w:rsidP="00834F75">
            <w:r w:rsidRPr="00530E70">
              <w:rPr>
                <w:rFonts w:hint="eastAsia"/>
              </w:rPr>
              <w:t>平面设计师</w:t>
            </w:r>
          </w:p>
        </w:tc>
        <w:tc>
          <w:tcPr>
            <w:tcW w:w="1069" w:type="pct"/>
            <w:vAlign w:val="center"/>
          </w:tcPr>
          <w:p w:rsidR="00F43AB3" w:rsidRPr="00530E70" w:rsidRDefault="00F43AB3" w:rsidP="00834F75">
            <w:r w:rsidRPr="00530E70">
              <w:rPr>
                <w:rFonts w:hint="eastAsia"/>
              </w:rPr>
              <w:t>专业设计企业、广告公司从事平面设计工作。</w:t>
            </w:r>
          </w:p>
        </w:tc>
        <w:tc>
          <w:tcPr>
            <w:tcW w:w="2469" w:type="pct"/>
            <w:vAlign w:val="center"/>
          </w:tcPr>
          <w:p w:rsidR="00F43AB3" w:rsidRPr="00530E70" w:rsidRDefault="00F43AB3" w:rsidP="00834F75">
            <w:r w:rsidRPr="00530E70">
              <w:rPr>
                <w:rFonts w:hint="eastAsia"/>
              </w:rPr>
              <w:t>掌握美术、设计专业知识，</w:t>
            </w:r>
          </w:p>
          <w:p w:rsidR="00F43AB3" w:rsidRPr="00530E70" w:rsidRDefault="00F43AB3" w:rsidP="00834F75">
            <w:r w:rsidRPr="00530E70">
              <w:rPr>
                <w:rFonts w:hint="eastAsia"/>
              </w:rPr>
              <w:t>掌握设计软件、输入输出设备应用，</w:t>
            </w:r>
          </w:p>
          <w:p w:rsidR="00F43AB3" w:rsidRPr="00530E70" w:rsidRDefault="00F43AB3" w:rsidP="00834F75">
            <w:r w:rsidRPr="00530E70">
              <w:rPr>
                <w:rFonts w:hint="eastAsia"/>
              </w:rPr>
              <w:t>有一定创意设计能力，</w:t>
            </w:r>
          </w:p>
          <w:p w:rsidR="00F43AB3" w:rsidRPr="00530E70" w:rsidRDefault="00F43AB3" w:rsidP="00834F75">
            <w:r w:rsidRPr="00530E70">
              <w:rPr>
                <w:rFonts w:hint="eastAsia"/>
              </w:rPr>
              <w:t>掌握</w:t>
            </w:r>
            <w:r w:rsidRPr="00530E70">
              <w:t>CI</w:t>
            </w:r>
            <w:r w:rsidRPr="00530E70">
              <w:rPr>
                <w:rFonts w:hint="eastAsia"/>
              </w:rPr>
              <w:t>设计，包装艺术设计的一般流程，</w:t>
            </w:r>
          </w:p>
          <w:p w:rsidR="00F43AB3" w:rsidRPr="00530E70" w:rsidRDefault="00F43AB3" w:rsidP="00834F75">
            <w:r w:rsidRPr="00530E70">
              <w:rPr>
                <w:rFonts w:hint="eastAsia"/>
              </w:rPr>
              <w:t>有较强的团队合作能力。</w:t>
            </w:r>
          </w:p>
        </w:tc>
      </w:tr>
      <w:tr w:rsidR="00F43AB3" w:rsidRPr="00530E70" w:rsidTr="00834F75">
        <w:trPr>
          <w:cantSplit/>
          <w:trHeight w:val="79"/>
          <w:jc w:val="center"/>
        </w:trPr>
        <w:tc>
          <w:tcPr>
            <w:tcW w:w="393" w:type="pct"/>
            <w:vAlign w:val="center"/>
          </w:tcPr>
          <w:p w:rsidR="00F43AB3" w:rsidRPr="00530E70" w:rsidRDefault="00F43AB3" w:rsidP="00834F75">
            <w:r w:rsidRPr="00530E70">
              <w:t>2</w:t>
            </w:r>
          </w:p>
        </w:tc>
        <w:tc>
          <w:tcPr>
            <w:tcW w:w="1070" w:type="pct"/>
            <w:vAlign w:val="center"/>
          </w:tcPr>
          <w:p w:rsidR="00F43AB3" w:rsidRPr="00530E70" w:rsidRDefault="00F43AB3" w:rsidP="00834F75">
            <w:r w:rsidRPr="00530E70">
              <w:rPr>
                <w:rFonts w:hint="eastAsia"/>
              </w:rPr>
              <w:t>广告</w:t>
            </w:r>
            <w:r>
              <w:rPr>
                <w:rFonts w:hint="eastAsia"/>
              </w:rPr>
              <w:t>助理</w:t>
            </w:r>
          </w:p>
        </w:tc>
        <w:tc>
          <w:tcPr>
            <w:tcW w:w="1069" w:type="pct"/>
            <w:vAlign w:val="center"/>
          </w:tcPr>
          <w:p w:rsidR="00F43AB3" w:rsidRPr="00530E70" w:rsidRDefault="00F43AB3" w:rsidP="00834F75">
            <w:r w:rsidRPr="00530E70">
              <w:rPr>
                <w:rFonts w:hint="eastAsia"/>
              </w:rPr>
              <w:t>在广告制作公司从事广告制作、喷绘输出、广告安装等工作。</w:t>
            </w:r>
          </w:p>
        </w:tc>
        <w:tc>
          <w:tcPr>
            <w:tcW w:w="2469" w:type="pct"/>
            <w:vAlign w:val="center"/>
          </w:tcPr>
          <w:p w:rsidR="00F43AB3" w:rsidRPr="00530E70" w:rsidRDefault="00F43AB3" w:rsidP="00834F75">
            <w:r w:rsidRPr="00530E70">
              <w:rPr>
                <w:rFonts w:hint="eastAsia"/>
              </w:rPr>
              <w:t>掌握美术、设计专业知识与设计软件，</w:t>
            </w:r>
          </w:p>
          <w:p w:rsidR="00F43AB3" w:rsidRPr="00530E70" w:rsidRDefault="00F43AB3" w:rsidP="00834F75">
            <w:r w:rsidRPr="00530E70">
              <w:rPr>
                <w:rFonts w:hint="eastAsia"/>
              </w:rPr>
              <w:t>能够熟练的操作常用广告设备，</w:t>
            </w:r>
          </w:p>
          <w:p w:rsidR="00F43AB3" w:rsidRPr="00530E70" w:rsidRDefault="00F43AB3" w:rsidP="00834F75">
            <w:r w:rsidRPr="00530E70">
              <w:rPr>
                <w:rFonts w:hint="eastAsia"/>
              </w:rPr>
              <w:t>对广告材料及工艺有一定的了解，</w:t>
            </w:r>
          </w:p>
          <w:p w:rsidR="00F43AB3" w:rsidRPr="00530E70" w:rsidRDefault="00F43AB3" w:rsidP="00834F75">
            <w:r w:rsidRPr="00530E70">
              <w:rPr>
                <w:rFonts w:hint="eastAsia"/>
              </w:rPr>
              <w:t>了解广告安装的一般流程。</w:t>
            </w:r>
          </w:p>
        </w:tc>
      </w:tr>
      <w:tr w:rsidR="00F43AB3" w:rsidRPr="00530E70" w:rsidTr="00834F75">
        <w:trPr>
          <w:cantSplit/>
          <w:trHeight w:val="79"/>
          <w:jc w:val="center"/>
        </w:trPr>
        <w:tc>
          <w:tcPr>
            <w:tcW w:w="393" w:type="pct"/>
            <w:vAlign w:val="center"/>
          </w:tcPr>
          <w:p w:rsidR="00F43AB3" w:rsidRPr="00530E70" w:rsidRDefault="00F43AB3" w:rsidP="00834F75">
            <w:r w:rsidRPr="00530E70">
              <w:t>3</w:t>
            </w:r>
          </w:p>
        </w:tc>
        <w:tc>
          <w:tcPr>
            <w:tcW w:w="1070" w:type="pct"/>
            <w:vAlign w:val="center"/>
          </w:tcPr>
          <w:p w:rsidR="00F43AB3" w:rsidRPr="00530E70" w:rsidRDefault="00F43AB3" w:rsidP="00834F75">
            <w:r w:rsidRPr="00530E70">
              <w:rPr>
                <w:rFonts w:hint="eastAsia"/>
              </w:rPr>
              <w:t>杂志美术编辑</w:t>
            </w:r>
          </w:p>
        </w:tc>
        <w:tc>
          <w:tcPr>
            <w:tcW w:w="1069" w:type="pct"/>
            <w:vAlign w:val="center"/>
          </w:tcPr>
          <w:p w:rsidR="00F43AB3" w:rsidRPr="00530E70" w:rsidRDefault="00F43AB3" w:rsidP="00834F75">
            <w:r w:rsidRPr="00530E70">
              <w:rPr>
                <w:rFonts w:hint="eastAsia"/>
              </w:rPr>
              <w:t>在报社、印刷厂、杂志社从事美术编辑的工作。</w:t>
            </w:r>
          </w:p>
        </w:tc>
        <w:tc>
          <w:tcPr>
            <w:tcW w:w="2469" w:type="pct"/>
            <w:vAlign w:val="center"/>
          </w:tcPr>
          <w:p w:rsidR="00F43AB3" w:rsidRPr="00530E70" w:rsidRDefault="00F43AB3" w:rsidP="00834F75">
            <w:r w:rsidRPr="00530E70">
              <w:rPr>
                <w:rFonts w:hint="eastAsia"/>
              </w:rPr>
              <w:t>掌握美术、设计专业知识与设计软件，</w:t>
            </w:r>
          </w:p>
          <w:p w:rsidR="00F43AB3" w:rsidRPr="00530E70" w:rsidRDefault="00F43AB3" w:rsidP="00834F75">
            <w:r w:rsidRPr="00530E70">
              <w:rPr>
                <w:rFonts w:hint="eastAsia"/>
              </w:rPr>
              <w:t>有一定的版式及视觉创意能力，</w:t>
            </w:r>
          </w:p>
          <w:p w:rsidR="00F43AB3" w:rsidRPr="00530E70" w:rsidRDefault="00F43AB3" w:rsidP="00834F75">
            <w:r w:rsidRPr="00530E70">
              <w:rPr>
                <w:rFonts w:hint="eastAsia"/>
              </w:rPr>
              <w:t>有较强的沟通能力及统筹能力。</w:t>
            </w:r>
          </w:p>
        </w:tc>
      </w:tr>
      <w:tr w:rsidR="00F43AB3" w:rsidRPr="00530E70" w:rsidTr="00834F75">
        <w:trPr>
          <w:cantSplit/>
          <w:trHeight w:val="79"/>
          <w:jc w:val="center"/>
        </w:trPr>
        <w:tc>
          <w:tcPr>
            <w:tcW w:w="393" w:type="pct"/>
            <w:vAlign w:val="center"/>
          </w:tcPr>
          <w:p w:rsidR="00F43AB3" w:rsidRPr="00530E70" w:rsidRDefault="00F43AB3" w:rsidP="00834F75">
            <w:r w:rsidRPr="00530E70">
              <w:t>4</w:t>
            </w:r>
          </w:p>
        </w:tc>
        <w:tc>
          <w:tcPr>
            <w:tcW w:w="1070" w:type="pct"/>
            <w:vAlign w:val="center"/>
          </w:tcPr>
          <w:p w:rsidR="00F43AB3" w:rsidRPr="00530E70" w:rsidRDefault="00F43AB3" w:rsidP="00834F75">
            <w:r w:rsidRPr="00530E70">
              <w:rPr>
                <w:rFonts w:hint="eastAsia"/>
              </w:rPr>
              <w:t>美工</w:t>
            </w:r>
          </w:p>
        </w:tc>
        <w:tc>
          <w:tcPr>
            <w:tcW w:w="1069" w:type="pct"/>
            <w:vAlign w:val="center"/>
          </w:tcPr>
          <w:p w:rsidR="00F43AB3" w:rsidRPr="00530E70" w:rsidRDefault="00F43AB3" w:rsidP="00834F75">
            <w:r w:rsidRPr="00530E70">
              <w:rPr>
                <w:rFonts w:hint="eastAsia"/>
              </w:rPr>
              <w:t>在企事业单位从事广告宣传设计。</w:t>
            </w:r>
          </w:p>
        </w:tc>
        <w:tc>
          <w:tcPr>
            <w:tcW w:w="2469" w:type="pct"/>
            <w:vAlign w:val="center"/>
          </w:tcPr>
          <w:p w:rsidR="00F43AB3" w:rsidRPr="00530E70" w:rsidRDefault="00F43AB3" w:rsidP="00834F75">
            <w:r w:rsidRPr="00530E70">
              <w:rPr>
                <w:rFonts w:hint="eastAsia"/>
              </w:rPr>
              <w:t>掌握一定美术，设计软件应用，</w:t>
            </w:r>
          </w:p>
          <w:p w:rsidR="00F43AB3" w:rsidRPr="00530E70" w:rsidRDefault="00F43AB3" w:rsidP="00834F75">
            <w:r w:rsidRPr="00530E70">
              <w:rPr>
                <w:rFonts w:hint="eastAsia"/>
              </w:rPr>
              <w:t>有一定的创意能力及视觉表现能力，</w:t>
            </w:r>
          </w:p>
          <w:p w:rsidR="00F43AB3" w:rsidRPr="00530E70" w:rsidRDefault="00F43AB3" w:rsidP="00834F75">
            <w:r w:rsidRPr="00530E70">
              <w:rPr>
                <w:rFonts w:hint="eastAsia"/>
              </w:rPr>
              <w:t>掌握输出输入设备操作。</w:t>
            </w:r>
          </w:p>
        </w:tc>
      </w:tr>
      <w:tr w:rsidR="00F43AB3" w:rsidRPr="00530E70" w:rsidTr="00834F75">
        <w:trPr>
          <w:cantSplit/>
          <w:trHeight w:val="79"/>
          <w:jc w:val="center"/>
        </w:trPr>
        <w:tc>
          <w:tcPr>
            <w:tcW w:w="393" w:type="pct"/>
            <w:vAlign w:val="center"/>
          </w:tcPr>
          <w:p w:rsidR="00F43AB3" w:rsidRPr="00530E70" w:rsidRDefault="00F43AB3" w:rsidP="00834F75">
            <w:r w:rsidRPr="00530E70">
              <w:t>5</w:t>
            </w:r>
          </w:p>
        </w:tc>
        <w:tc>
          <w:tcPr>
            <w:tcW w:w="1070" w:type="pct"/>
            <w:vAlign w:val="center"/>
          </w:tcPr>
          <w:p w:rsidR="00F43AB3" w:rsidRPr="00530E70" w:rsidRDefault="00F43AB3" w:rsidP="00834F75">
            <w:r w:rsidRPr="00530E70">
              <w:rPr>
                <w:rFonts w:hint="eastAsia"/>
              </w:rPr>
              <w:t>广告业务员</w:t>
            </w:r>
          </w:p>
        </w:tc>
        <w:tc>
          <w:tcPr>
            <w:tcW w:w="1069" w:type="pct"/>
            <w:vAlign w:val="center"/>
          </w:tcPr>
          <w:p w:rsidR="00F43AB3" w:rsidRPr="00530E70" w:rsidRDefault="00F43AB3" w:rsidP="00834F75">
            <w:r w:rsidRPr="00530E70">
              <w:rPr>
                <w:rFonts w:hint="eastAsia"/>
              </w:rPr>
              <w:t>在广告制作公司从事广告业务拓展、客户维护等工作。</w:t>
            </w:r>
          </w:p>
        </w:tc>
        <w:tc>
          <w:tcPr>
            <w:tcW w:w="2469" w:type="pct"/>
            <w:vAlign w:val="center"/>
          </w:tcPr>
          <w:p w:rsidR="00F43AB3" w:rsidRPr="00530E70" w:rsidRDefault="00F43AB3" w:rsidP="00834F75">
            <w:r w:rsidRPr="00530E70">
              <w:rPr>
                <w:rFonts w:hint="eastAsia"/>
              </w:rPr>
              <w:t>掌握广告设计与制作的一般流程，</w:t>
            </w:r>
          </w:p>
          <w:p w:rsidR="00F43AB3" w:rsidRPr="00530E70" w:rsidRDefault="00F43AB3" w:rsidP="00834F75">
            <w:r w:rsidRPr="00530E70">
              <w:rPr>
                <w:rFonts w:hint="eastAsia"/>
              </w:rPr>
              <w:t>有一定的版式及视觉创意能力，</w:t>
            </w:r>
          </w:p>
          <w:p w:rsidR="00F43AB3" w:rsidRPr="00530E70" w:rsidRDefault="00F43AB3" w:rsidP="00834F75">
            <w:r w:rsidRPr="00530E70">
              <w:rPr>
                <w:rFonts w:hint="eastAsia"/>
              </w:rPr>
              <w:t>有较强的沟通能力及统筹能力。</w:t>
            </w:r>
          </w:p>
        </w:tc>
      </w:tr>
    </w:tbl>
    <w:p w:rsidR="00F43AB3" w:rsidRPr="00F43AB3" w:rsidRDefault="00F43AB3" w:rsidP="00490C23">
      <w:pPr>
        <w:rPr>
          <w:rFonts w:ascii="宋体" w:hAnsi="宋体"/>
          <w:b/>
          <w:szCs w:val="21"/>
        </w:rPr>
      </w:pPr>
    </w:p>
    <w:p w:rsidR="00490C23" w:rsidRPr="004E2EDD" w:rsidRDefault="00490C23" w:rsidP="00490C23">
      <w:pPr>
        <w:rPr>
          <w:rFonts w:ascii="宋体" w:hAnsi="宋体"/>
          <w:b/>
          <w:sz w:val="30"/>
          <w:szCs w:val="30"/>
        </w:rPr>
      </w:pPr>
      <w:r w:rsidRPr="004E2EDD">
        <w:rPr>
          <w:rFonts w:ascii="宋体" w:hAnsi="宋体" w:hint="eastAsia"/>
          <w:b/>
          <w:sz w:val="30"/>
          <w:szCs w:val="30"/>
        </w:rPr>
        <w:t>五、培养目标与培养规格</w:t>
      </w:r>
    </w:p>
    <w:p w:rsidR="00F92834" w:rsidRDefault="00F92834" w:rsidP="004E2EDD">
      <w:pPr>
        <w:adjustRightInd w:val="0"/>
        <w:snapToGrid w:val="0"/>
        <w:spacing w:line="500" w:lineRule="exact"/>
        <w:rPr>
          <w:rFonts w:ascii="宋体" w:hAnsi="宋体"/>
          <w:szCs w:val="21"/>
        </w:rPr>
      </w:pPr>
      <w:r>
        <w:rPr>
          <w:rFonts w:ascii="宋体" w:hAnsi="宋体" w:hint="eastAsia"/>
          <w:b/>
          <w:szCs w:val="21"/>
        </w:rPr>
        <w:t xml:space="preserve"> </w:t>
      </w:r>
      <w:r w:rsidRPr="004E2EDD">
        <w:rPr>
          <w:rFonts w:ascii="宋体" w:hAnsi="宋体" w:hint="eastAsia"/>
          <w:sz w:val="28"/>
          <w:szCs w:val="28"/>
        </w:rPr>
        <w:t>（一）培养目标</w:t>
      </w:r>
    </w:p>
    <w:p w:rsidR="00F43AB3" w:rsidRPr="00FD1698" w:rsidRDefault="00F43AB3" w:rsidP="00F43AB3">
      <w:pPr>
        <w:spacing w:line="500" w:lineRule="exact"/>
        <w:ind w:firstLineChars="200" w:firstLine="420"/>
        <w:rPr>
          <w:rFonts w:ascii="宋体" w:hAnsi="宋体"/>
          <w:bCs/>
          <w:szCs w:val="21"/>
        </w:rPr>
      </w:pPr>
      <w:r w:rsidRPr="00FA4A85">
        <w:rPr>
          <w:rFonts w:ascii="宋体" w:hAnsi="宋体" w:hint="eastAsia"/>
          <w:bCs/>
          <w:szCs w:val="21"/>
        </w:rPr>
        <w:t>本</w:t>
      </w:r>
      <w:r>
        <w:rPr>
          <w:rFonts w:ascii="宋体" w:hAnsi="宋体" w:hint="eastAsia"/>
          <w:bCs/>
          <w:szCs w:val="21"/>
        </w:rPr>
        <w:t>专业</w:t>
      </w:r>
      <w:r w:rsidRPr="00FA4A85">
        <w:rPr>
          <w:rFonts w:ascii="宋体" w:hAnsi="宋体" w:hint="eastAsia"/>
          <w:bCs/>
          <w:szCs w:val="21"/>
        </w:rPr>
        <w:t>针对广告和艺术创意行业，培养服务于海南国际旅游岛建设和区域广告创意产业发展需要，德智体美全面发展，具备一定广告创意艺术理论基础和较强广告制作能力的高素质劳动者和技能型人才。</w:t>
      </w:r>
    </w:p>
    <w:p w:rsidR="00F92834" w:rsidRDefault="00F92834" w:rsidP="004E2EDD">
      <w:pPr>
        <w:adjustRightInd w:val="0"/>
        <w:snapToGrid w:val="0"/>
        <w:spacing w:line="500" w:lineRule="exact"/>
        <w:rPr>
          <w:rFonts w:ascii="宋体" w:hAnsi="宋体"/>
          <w:szCs w:val="21"/>
        </w:rPr>
      </w:pPr>
      <w:r w:rsidRPr="00F92834">
        <w:rPr>
          <w:rFonts w:ascii="宋体" w:hAnsi="宋体" w:hint="eastAsia"/>
          <w:szCs w:val="21"/>
        </w:rPr>
        <w:t xml:space="preserve"> </w:t>
      </w:r>
      <w:r w:rsidRPr="004E2EDD">
        <w:rPr>
          <w:rFonts w:ascii="宋体" w:hAnsi="宋体" w:hint="eastAsia"/>
          <w:sz w:val="28"/>
          <w:szCs w:val="28"/>
        </w:rPr>
        <w:t>（二）培养要求</w:t>
      </w:r>
    </w:p>
    <w:p w:rsidR="00F43AB3" w:rsidRPr="000478CB" w:rsidRDefault="00F43AB3" w:rsidP="00F43AB3">
      <w:pPr>
        <w:spacing w:line="500" w:lineRule="exact"/>
        <w:ind w:firstLineChars="200" w:firstLine="420"/>
        <w:rPr>
          <w:rFonts w:ascii="宋体" w:hAnsi="宋体"/>
          <w:bCs/>
          <w:szCs w:val="21"/>
        </w:rPr>
      </w:pPr>
      <w:r>
        <w:rPr>
          <w:rFonts w:ascii="宋体" w:hAnsi="宋体"/>
          <w:bCs/>
          <w:szCs w:val="21"/>
        </w:rPr>
        <w:t>1</w:t>
      </w:r>
      <w:r>
        <w:rPr>
          <w:rFonts w:ascii="宋体" w:hAnsi="宋体" w:hint="eastAsia"/>
          <w:bCs/>
          <w:szCs w:val="21"/>
        </w:rPr>
        <w:t>、</w:t>
      </w:r>
      <w:r w:rsidRPr="000478CB">
        <w:rPr>
          <w:rFonts w:ascii="宋体" w:hAnsi="宋体" w:hint="eastAsia"/>
          <w:bCs/>
          <w:szCs w:val="21"/>
        </w:rPr>
        <w:t>知识结构</w:t>
      </w:r>
      <w:r w:rsidRPr="000478CB">
        <w:rPr>
          <w:rFonts w:ascii="宋体" w:hAnsi="宋体"/>
          <w:bCs/>
          <w:szCs w:val="21"/>
        </w:rPr>
        <w:t xml:space="preserve"> </w:t>
      </w:r>
    </w:p>
    <w:p w:rsidR="00F43AB3" w:rsidRPr="000478CB" w:rsidRDefault="00F43AB3" w:rsidP="00F43AB3">
      <w:pPr>
        <w:spacing w:line="500" w:lineRule="exact"/>
        <w:ind w:firstLineChars="200" w:firstLine="420"/>
        <w:rPr>
          <w:rFonts w:ascii="宋体" w:hAnsi="宋体"/>
          <w:bCs/>
          <w:szCs w:val="21"/>
        </w:rPr>
      </w:pPr>
      <w:r>
        <w:rPr>
          <w:rFonts w:ascii="宋体" w:hAnsi="宋体" w:hint="eastAsia"/>
          <w:bCs/>
          <w:szCs w:val="21"/>
        </w:rPr>
        <w:t>①</w:t>
      </w:r>
      <w:r w:rsidRPr="000478CB">
        <w:rPr>
          <w:rFonts w:ascii="宋体" w:hAnsi="宋体" w:hint="eastAsia"/>
          <w:bCs/>
          <w:szCs w:val="21"/>
        </w:rPr>
        <w:t>具备本专业必需的文化基础知识。</w:t>
      </w:r>
      <w:r w:rsidRPr="000478CB">
        <w:rPr>
          <w:rFonts w:ascii="宋体" w:hAnsi="宋体"/>
          <w:bCs/>
          <w:szCs w:val="21"/>
        </w:rPr>
        <w:t xml:space="preserve"> </w:t>
      </w:r>
    </w:p>
    <w:p w:rsidR="00F43AB3" w:rsidRPr="000478CB" w:rsidRDefault="00F43AB3" w:rsidP="00F43AB3">
      <w:pPr>
        <w:spacing w:line="500" w:lineRule="exact"/>
        <w:ind w:firstLineChars="200" w:firstLine="420"/>
        <w:rPr>
          <w:rFonts w:ascii="宋体" w:hAnsi="宋体"/>
          <w:bCs/>
          <w:szCs w:val="21"/>
        </w:rPr>
      </w:pPr>
      <w:r>
        <w:rPr>
          <w:rFonts w:ascii="宋体" w:hAnsi="宋体" w:hint="eastAsia"/>
          <w:bCs/>
          <w:szCs w:val="21"/>
        </w:rPr>
        <w:t>②</w:t>
      </w:r>
      <w:r w:rsidRPr="000478CB">
        <w:rPr>
          <w:rFonts w:ascii="宋体" w:hAnsi="宋体" w:hint="eastAsia"/>
          <w:bCs/>
          <w:szCs w:val="21"/>
        </w:rPr>
        <w:t>掌握广告设计与制作所必需的基本理论知识。</w:t>
      </w:r>
      <w:r w:rsidRPr="000478CB">
        <w:rPr>
          <w:rFonts w:ascii="宋体" w:hAnsi="宋体"/>
          <w:bCs/>
          <w:szCs w:val="21"/>
        </w:rPr>
        <w:t xml:space="preserve"> </w:t>
      </w:r>
    </w:p>
    <w:p w:rsidR="00F43AB3" w:rsidRPr="000478CB" w:rsidRDefault="00F43AB3" w:rsidP="00F43AB3">
      <w:pPr>
        <w:spacing w:line="500" w:lineRule="exact"/>
        <w:ind w:firstLineChars="200" w:firstLine="420"/>
        <w:rPr>
          <w:rFonts w:ascii="宋体" w:hAnsi="宋体"/>
          <w:bCs/>
          <w:szCs w:val="21"/>
        </w:rPr>
      </w:pPr>
      <w:r>
        <w:rPr>
          <w:rFonts w:ascii="宋体" w:hAnsi="宋体"/>
          <w:bCs/>
          <w:szCs w:val="21"/>
        </w:rPr>
        <w:t>2</w:t>
      </w:r>
      <w:r>
        <w:rPr>
          <w:rFonts w:ascii="宋体" w:hAnsi="宋体" w:hint="eastAsia"/>
          <w:bCs/>
          <w:szCs w:val="21"/>
        </w:rPr>
        <w:t>、</w:t>
      </w:r>
      <w:r w:rsidRPr="000478CB">
        <w:rPr>
          <w:rFonts w:ascii="宋体" w:hAnsi="宋体" w:hint="eastAsia"/>
          <w:bCs/>
          <w:szCs w:val="21"/>
        </w:rPr>
        <w:t>职业能力结构</w:t>
      </w:r>
      <w:r w:rsidRPr="000478CB">
        <w:rPr>
          <w:rFonts w:ascii="宋体" w:hAnsi="宋体"/>
          <w:bCs/>
          <w:szCs w:val="21"/>
        </w:rPr>
        <w:t xml:space="preserve"> </w:t>
      </w:r>
    </w:p>
    <w:p w:rsidR="00F43AB3" w:rsidRPr="000478CB" w:rsidRDefault="00F43AB3" w:rsidP="00F43AB3">
      <w:pPr>
        <w:spacing w:line="500" w:lineRule="exact"/>
        <w:ind w:firstLineChars="200" w:firstLine="420"/>
        <w:rPr>
          <w:rFonts w:ascii="宋体" w:hAnsi="宋体"/>
          <w:bCs/>
          <w:szCs w:val="21"/>
        </w:rPr>
      </w:pPr>
      <w:r>
        <w:rPr>
          <w:rFonts w:ascii="宋体" w:hAnsi="宋体" w:hint="eastAsia"/>
          <w:bCs/>
          <w:szCs w:val="21"/>
        </w:rPr>
        <w:t>①</w:t>
      </w:r>
      <w:r w:rsidRPr="000478CB">
        <w:rPr>
          <w:rFonts w:ascii="宋体" w:hAnsi="宋体" w:hint="eastAsia"/>
          <w:bCs/>
          <w:szCs w:val="21"/>
        </w:rPr>
        <w:t>具有现代化的办公技能，熟悉办公自动化的设备，掌握制作广告的基本技术。</w:t>
      </w:r>
      <w:r w:rsidRPr="000478CB">
        <w:rPr>
          <w:rFonts w:ascii="宋体" w:hAnsi="宋体"/>
          <w:bCs/>
          <w:szCs w:val="21"/>
        </w:rPr>
        <w:t xml:space="preserve"> </w:t>
      </w:r>
    </w:p>
    <w:p w:rsidR="00F43AB3" w:rsidRPr="000478CB" w:rsidRDefault="00F43AB3" w:rsidP="00F43AB3">
      <w:pPr>
        <w:spacing w:line="500" w:lineRule="exact"/>
        <w:ind w:firstLineChars="200" w:firstLine="420"/>
        <w:rPr>
          <w:rFonts w:ascii="宋体" w:hAnsi="宋体"/>
          <w:bCs/>
          <w:szCs w:val="21"/>
        </w:rPr>
      </w:pPr>
      <w:r>
        <w:rPr>
          <w:rFonts w:ascii="宋体" w:hAnsi="宋体" w:hint="eastAsia"/>
          <w:bCs/>
          <w:szCs w:val="21"/>
        </w:rPr>
        <w:t>②</w:t>
      </w:r>
      <w:r w:rsidRPr="000478CB">
        <w:rPr>
          <w:rFonts w:ascii="宋体" w:hAnsi="宋体" w:hint="eastAsia"/>
          <w:bCs/>
          <w:szCs w:val="21"/>
        </w:rPr>
        <w:t>能为企、事业单位做出广告策划与设计制作。</w:t>
      </w:r>
      <w:r w:rsidRPr="000478CB">
        <w:rPr>
          <w:rFonts w:ascii="宋体" w:hAnsi="宋体"/>
          <w:bCs/>
          <w:szCs w:val="21"/>
        </w:rPr>
        <w:t xml:space="preserve"> </w:t>
      </w:r>
    </w:p>
    <w:p w:rsidR="00F43AB3" w:rsidRPr="000478CB" w:rsidRDefault="00F43AB3" w:rsidP="00F43AB3">
      <w:pPr>
        <w:spacing w:line="500" w:lineRule="exact"/>
        <w:ind w:firstLineChars="200" w:firstLine="420"/>
        <w:rPr>
          <w:rFonts w:ascii="宋体" w:hAnsi="宋体"/>
          <w:bCs/>
          <w:szCs w:val="21"/>
        </w:rPr>
      </w:pPr>
      <w:r>
        <w:rPr>
          <w:rFonts w:ascii="宋体" w:hAnsi="宋体" w:hint="eastAsia"/>
          <w:bCs/>
          <w:szCs w:val="21"/>
        </w:rPr>
        <w:t>③</w:t>
      </w:r>
      <w:r w:rsidRPr="000478CB">
        <w:rPr>
          <w:rFonts w:ascii="宋体" w:hAnsi="宋体" w:hint="eastAsia"/>
          <w:bCs/>
          <w:szCs w:val="21"/>
        </w:rPr>
        <w:t>具有良好的人际沟能和协作能力。</w:t>
      </w:r>
      <w:r w:rsidRPr="000478CB">
        <w:rPr>
          <w:rFonts w:ascii="宋体" w:hAnsi="宋体"/>
          <w:bCs/>
          <w:szCs w:val="21"/>
        </w:rPr>
        <w:t xml:space="preserve"> </w:t>
      </w:r>
    </w:p>
    <w:p w:rsidR="00F43AB3" w:rsidRPr="000478CB" w:rsidRDefault="00F43AB3" w:rsidP="00F43AB3">
      <w:pPr>
        <w:spacing w:line="500" w:lineRule="exact"/>
        <w:ind w:firstLineChars="200" w:firstLine="420"/>
        <w:rPr>
          <w:rFonts w:ascii="宋体" w:hAnsi="宋体"/>
          <w:bCs/>
          <w:szCs w:val="21"/>
        </w:rPr>
      </w:pPr>
      <w:r>
        <w:rPr>
          <w:rFonts w:ascii="宋体" w:hAnsi="宋体" w:hint="eastAsia"/>
          <w:bCs/>
          <w:szCs w:val="21"/>
        </w:rPr>
        <w:t>④</w:t>
      </w:r>
      <w:r w:rsidRPr="000478CB">
        <w:rPr>
          <w:rFonts w:ascii="宋体" w:hAnsi="宋体" w:hint="eastAsia"/>
          <w:bCs/>
          <w:szCs w:val="21"/>
        </w:rPr>
        <w:t>具有一定的英语阅读能力和计算机应用能力。</w:t>
      </w:r>
      <w:r w:rsidRPr="000478CB">
        <w:rPr>
          <w:rFonts w:ascii="宋体" w:hAnsi="宋体"/>
          <w:bCs/>
          <w:szCs w:val="21"/>
        </w:rPr>
        <w:t xml:space="preserve"> </w:t>
      </w:r>
    </w:p>
    <w:p w:rsidR="00F43AB3" w:rsidRPr="000478CB" w:rsidRDefault="00F43AB3" w:rsidP="00F43AB3">
      <w:pPr>
        <w:spacing w:line="500" w:lineRule="exact"/>
        <w:ind w:firstLineChars="200" w:firstLine="420"/>
        <w:rPr>
          <w:rFonts w:ascii="宋体" w:hAnsi="宋体"/>
          <w:bCs/>
          <w:szCs w:val="21"/>
        </w:rPr>
      </w:pPr>
      <w:r>
        <w:rPr>
          <w:rFonts w:ascii="宋体" w:hAnsi="宋体"/>
          <w:bCs/>
          <w:szCs w:val="21"/>
        </w:rPr>
        <w:t>3</w:t>
      </w:r>
      <w:r>
        <w:rPr>
          <w:rFonts w:ascii="宋体" w:hAnsi="宋体" w:hint="eastAsia"/>
          <w:bCs/>
          <w:szCs w:val="21"/>
        </w:rPr>
        <w:t>、</w:t>
      </w:r>
      <w:r w:rsidRPr="000478CB">
        <w:rPr>
          <w:rFonts w:ascii="宋体" w:hAnsi="宋体" w:hint="eastAsia"/>
          <w:bCs/>
          <w:szCs w:val="21"/>
        </w:rPr>
        <w:t>职业素质要求</w:t>
      </w:r>
      <w:r w:rsidRPr="000478CB">
        <w:rPr>
          <w:rFonts w:ascii="宋体" w:hAnsi="宋体"/>
          <w:bCs/>
          <w:szCs w:val="21"/>
        </w:rPr>
        <w:t xml:space="preserve"> </w:t>
      </w:r>
    </w:p>
    <w:p w:rsidR="00F43AB3" w:rsidRPr="000478CB" w:rsidRDefault="00F43AB3" w:rsidP="00F43AB3">
      <w:pPr>
        <w:spacing w:line="500" w:lineRule="exact"/>
        <w:ind w:firstLineChars="200" w:firstLine="420"/>
        <w:rPr>
          <w:rFonts w:ascii="宋体"/>
          <w:bCs/>
          <w:szCs w:val="21"/>
        </w:rPr>
      </w:pPr>
      <w:r>
        <w:rPr>
          <w:rFonts w:ascii="宋体" w:hAnsi="宋体" w:hint="eastAsia"/>
          <w:bCs/>
          <w:szCs w:val="21"/>
        </w:rPr>
        <w:t>①</w:t>
      </w:r>
      <w:r w:rsidRPr="000478CB">
        <w:rPr>
          <w:rFonts w:ascii="宋体" w:hAnsi="宋体" w:hint="eastAsia"/>
          <w:bCs/>
          <w:szCs w:val="21"/>
        </w:rPr>
        <w:t>具备逐步树立正确的世界观、人生观、价值观的素质。</w:t>
      </w:r>
    </w:p>
    <w:p w:rsidR="00F43AB3" w:rsidRPr="000478CB" w:rsidRDefault="00F43AB3" w:rsidP="00F43AB3">
      <w:pPr>
        <w:spacing w:line="500" w:lineRule="exact"/>
        <w:ind w:firstLineChars="200" w:firstLine="420"/>
        <w:rPr>
          <w:rFonts w:ascii="宋体"/>
          <w:bCs/>
          <w:szCs w:val="21"/>
        </w:rPr>
      </w:pPr>
      <w:r>
        <w:rPr>
          <w:rFonts w:ascii="宋体" w:hAnsi="宋体" w:hint="eastAsia"/>
          <w:bCs/>
          <w:szCs w:val="21"/>
        </w:rPr>
        <w:t>②</w:t>
      </w:r>
      <w:r w:rsidRPr="000478CB">
        <w:rPr>
          <w:rFonts w:ascii="宋体" w:hAnsi="宋体" w:hint="eastAsia"/>
          <w:bCs/>
          <w:szCs w:val="21"/>
        </w:rPr>
        <w:t>具有良好的行为规范和社会公德。</w:t>
      </w:r>
    </w:p>
    <w:p w:rsidR="00F43AB3" w:rsidRPr="000478CB" w:rsidRDefault="00F43AB3" w:rsidP="00F43AB3">
      <w:pPr>
        <w:spacing w:line="500" w:lineRule="exact"/>
        <w:ind w:firstLineChars="200" w:firstLine="420"/>
        <w:rPr>
          <w:rFonts w:ascii="宋体"/>
          <w:bCs/>
          <w:szCs w:val="21"/>
        </w:rPr>
      </w:pPr>
      <w:r>
        <w:rPr>
          <w:rFonts w:ascii="宋体" w:hAnsi="宋体" w:hint="eastAsia"/>
          <w:bCs/>
          <w:szCs w:val="21"/>
        </w:rPr>
        <w:t>③</w:t>
      </w:r>
      <w:r w:rsidRPr="000478CB">
        <w:rPr>
          <w:rFonts w:ascii="宋体" w:hAnsi="宋体" w:hint="eastAsia"/>
          <w:bCs/>
          <w:szCs w:val="21"/>
        </w:rPr>
        <w:t>具有爱岗敬业、诚实守信的职业道德。</w:t>
      </w:r>
    </w:p>
    <w:p w:rsidR="00F43AB3" w:rsidRPr="00F43AB3" w:rsidRDefault="00F43AB3" w:rsidP="00F43AB3">
      <w:pPr>
        <w:spacing w:line="500" w:lineRule="exact"/>
        <w:ind w:firstLineChars="200" w:firstLine="420"/>
        <w:rPr>
          <w:rFonts w:ascii="宋体"/>
          <w:bCs/>
          <w:szCs w:val="21"/>
        </w:rPr>
      </w:pPr>
      <w:r>
        <w:rPr>
          <w:rFonts w:ascii="宋体" w:hAnsi="宋体" w:hint="eastAsia"/>
          <w:bCs/>
          <w:szCs w:val="21"/>
        </w:rPr>
        <w:t>④</w:t>
      </w:r>
      <w:r w:rsidRPr="000478CB">
        <w:rPr>
          <w:rFonts w:ascii="宋体" w:hAnsi="宋体" w:hint="eastAsia"/>
          <w:bCs/>
          <w:szCs w:val="21"/>
        </w:rPr>
        <w:t>具有不断学习、不断创新的意识。</w:t>
      </w:r>
    </w:p>
    <w:p w:rsidR="00490C23" w:rsidRPr="004E2EDD" w:rsidRDefault="00490C23" w:rsidP="00490C23">
      <w:pPr>
        <w:rPr>
          <w:rFonts w:ascii="宋体" w:hAnsi="宋体"/>
          <w:b/>
          <w:sz w:val="30"/>
          <w:szCs w:val="30"/>
        </w:rPr>
      </w:pPr>
      <w:r w:rsidRPr="004E2EDD">
        <w:rPr>
          <w:rFonts w:ascii="宋体" w:hAnsi="宋体" w:hint="eastAsia"/>
          <w:b/>
          <w:sz w:val="30"/>
          <w:szCs w:val="30"/>
        </w:rPr>
        <w:t>六、课程设置及要求</w:t>
      </w:r>
    </w:p>
    <w:p w:rsidR="00F92834" w:rsidRDefault="00F92834" w:rsidP="004E2EDD">
      <w:pPr>
        <w:adjustRightInd w:val="0"/>
        <w:snapToGrid w:val="0"/>
        <w:spacing w:line="500" w:lineRule="exact"/>
        <w:rPr>
          <w:rFonts w:ascii="宋体" w:hAnsi="宋体"/>
          <w:color w:val="FF0000"/>
          <w:szCs w:val="21"/>
        </w:rPr>
      </w:pPr>
      <w:r>
        <w:rPr>
          <w:rFonts w:ascii="宋体" w:hAnsi="宋体" w:hint="eastAsia"/>
          <w:b/>
          <w:szCs w:val="21"/>
        </w:rPr>
        <w:t xml:space="preserve"> </w:t>
      </w:r>
      <w:r w:rsidRPr="004E2EDD">
        <w:rPr>
          <w:rFonts w:ascii="宋体" w:hAnsi="宋体" w:hint="eastAsia"/>
          <w:sz w:val="28"/>
          <w:szCs w:val="28"/>
        </w:rPr>
        <w:t>（一）公共基础课程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4"/>
        <w:gridCol w:w="1425"/>
        <w:gridCol w:w="5165"/>
        <w:gridCol w:w="1234"/>
      </w:tblGrid>
      <w:tr w:rsidR="009C6FA6" w:rsidRPr="009737D2" w:rsidTr="005104DA">
        <w:trPr>
          <w:cantSplit/>
          <w:trHeight w:val="674"/>
          <w:jc w:val="center"/>
        </w:trPr>
        <w:tc>
          <w:tcPr>
            <w:tcW w:w="1184" w:type="dxa"/>
            <w:shd w:val="clear" w:color="auto" w:fill="D9D9D9"/>
            <w:vAlign w:val="center"/>
          </w:tcPr>
          <w:p w:rsidR="009C6FA6" w:rsidRPr="009737D2" w:rsidRDefault="009C6FA6" w:rsidP="005104DA">
            <w:pPr>
              <w:spacing w:before="120"/>
              <w:jc w:val="center"/>
              <w:rPr>
                <w:rFonts w:ascii="宋体" w:hAnsi="宋体"/>
                <w:b/>
                <w:bCs/>
                <w:szCs w:val="22"/>
              </w:rPr>
            </w:pPr>
            <w:r w:rsidRPr="009737D2">
              <w:rPr>
                <w:rFonts w:ascii="宋体" w:hAnsi="宋体"/>
                <w:b/>
                <w:bCs/>
                <w:szCs w:val="22"/>
              </w:rPr>
              <w:t>序号</w:t>
            </w:r>
          </w:p>
        </w:tc>
        <w:tc>
          <w:tcPr>
            <w:tcW w:w="1425" w:type="dxa"/>
            <w:shd w:val="clear" w:color="auto" w:fill="D9D9D9"/>
            <w:vAlign w:val="center"/>
          </w:tcPr>
          <w:p w:rsidR="009C6FA6" w:rsidRPr="009737D2" w:rsidRDefault="009C6FA6" w:rsidP="005104DA">
            <w:pPr>
              <w:spacing w:before="163"/>
              <w:jc w:val="center"/>
              <w:rPr>
                <w:rFonts w:ascii="宋体" w:hAnsi="宋体"/>
                <w:b/>
                <w:bCs/>
                <w:szCs w:val="22"/>
              </w:rPr>
            </w:pPr>
            <w:r w:rsidRPr="009737D2">
              <w:rPr>
                <w:rFonts w:ascii="宋体" w:hAnsi="宋体"/>
                <w:b/>
                <w:bCs/>
                <w:szCs w:val="22"/>
              </w:rPr>
              <w:t>课程名称</w:t>
            </w:r>
          </w:p>
        </w:tc>
        <w:tc>
          <w:tcPr>
            <w:tcW w:w="5165" w:type="dxa"/>
            <w:shd w:val="clear" w:color="auto" w:fill="D9D9D9"/>
            <w:vAlign w:val="center"/>
          </w:tcPr>
          <w:p w:rsidR="009C6FA6" w:rsidRPr="009737D2" w:rsidRDefault="009C6FA6" w:rsidP="005104DA">
            <w:pPr>
              <w:spacing w:before="163"/>
              <w:jc w:val="center"/>
              <w:rPr>
                <w:rFonts w:ascii="宋体" w:hAnsi="宋体"/>
                <w:b/>
                <w:bCs/>
                <w:szCs w:val="22"/>
              </w:rPr>
            </w:pPr>
            <w:r w:rsidRPr="009737D2">
              <w:rPr>
                <w:rFonts w:ascii="宋体" w:hAnsi="宋体"/>
                <w:b/>
                <w:bCs/>
                <w:szCs w:val="22"/>
              </w:rPr>
              <w:t>主要教学内容和要求</w:t>
            </w:r>
          </w:p>
        </w:tc>
        <w:tc>
          <w:tcPr>
            <w:tcW w:w="1234" w:type="dxa"/>
            <w:shd w:val="clear" w:color="auto" w:fill="D9D9D9"/>
            <w:vAlign w:val="center"/>
          </w:tcPr>
          <w:p w:rsidR="009C6FA6" w:rsidRPr="009737D2" w:rsidRDefault="009C6FA6" w:rsidP="005104DA">
            <w:pPr>
              <w:spacing w:before="163"/>
              <w:jc w:val="center"/>
              <w:rPr>
                <w:rFonts w:ascii="宋体" w:hAnsi="宋体"/>
                <w:b/>
                <w:bCs/>
                <w:szCs w:val="22"/>
              </w:rPr>
            </w:pPr>
            <w:r w:rsidRPr="009737D2">
              <w:rPr>
                <w:rFonts w:ascii="宋体" w:hAnsi="宋体"/>
                <w:b/>
                <w:bCs/>
                <w:szCs w:val="22"/>
              </w:rPr>
              <w:t>参考学时</w:t>
            </w:r>
          </w:p>
        </w:tc>
      </w:tr>
      <w:tr w:rsidR="009C6FA6" w:rsidRPr="009737D2" w:rsidTr="005104DA">
        <w:trPr>
          <w:cantSplit/>
          <w:trHeight w:val="142"/>
          <w:jc w:val="center"/>
        </w:trPr>
        <w:tc>
          <w:tcPr>
            <w:tcW w:w="118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1</w:t>
            </w:r>
          </w:p>
        </w:tc>
        <w:tc>
          <w:tcPr>
            <w:tcW w:w="1425"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职业生涯规划</w:t>
            </w:r>
          </w:p>
        </w:tc>
        <w:tc>
          <w:tcPr>
            <w:tcW w:w="5165" w:type="dxa"/>
            <w:vAlign w:val="center"/>
          </w:tcPr>
          <w:p w:rsidR="009C6FA6" w:rsidRPr="009737D2" w:rsidRDefault="009C6FA6" w:rsidP="005104DA">
            <w:pPr>
              <w:spacing w:before="163"/>
              <w:ind w:firstLine="440"/>
              <w:jc w:val="left"/>
              <w:rPr>
                <w:rFonts w:ascii="宋体" w:hAnsi="宋体"/>
                <w:sz w:val="22"/>
                <w:szCs w:val="22"/>
              </w:rPr>
            </w:pPr>
            <w:r w:rsidRPr="009737D2">
              <w:rPr>
                <w:rFonts w:ascii="宋体" w:hAnsi="宋体"/>
                <w:sz w:val="22"/>
                <w:szCs w:val="22"/>
              </w:rPr>
              <w:t>依据《中等职业学校职业生涯规划教学大纲》开设，对学生进行职业生涯教育和职业理想教育。其任务是引导学生</w:t>
            </w:r>
            <w:r>
              <w:rPr>
                <w:rFonts w:ascii="宋体" w:hAnsi="宋体"/>
                <w:sz w:val="22"/>
                <w:szCs w:val="22"/>
              </w:rPr>
              <w:t>树立正确的职业观念和职业理想，学会根据社会需要和自身特点进行职业</w:t>
            </w:r>
            <w:r w:rsidRPr="009737D2">
              <w:rPr>
                <w:rFonts w:ascii="宋体" w:hAnsi="宋体"/>
                <w:sz w:val="22"/>
                <w:szCs w:val="22"/>
              </w:rPr>
              <w:t>生涯规划，并以规范调整自己行为，为顺利就业、创业创造条件。</w:t>
            </w:r>
          </w:p>
        </w:tc>
        <w:tc>
          <w:tcPr>
            <w:tcW w:w="123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hint="eastAsia"/>
                <w:sz w:val="22"/>
                <w:szCs w:val="22"/>
              </w:rPr>
              <w:t>36</w:t>
            </w:r>
          </w:p>
        </w:tc>
      </w:tr>
      <w:tr w:rsidR="009C6FA6" w:rsidRPr="009737D2" w:rsidTr="005104DA">
        <w:trPr>
          <w:cantSplit/>
          <w:trHeight w:val="142"/>
          <w:jc w:val="center"/>
        </w:trPr>
        <w:tc>
          <w:tcPr>
            <w:tcW w:w="118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lastRenderedPageBreak/>
              <w:t>2</w:t>
            </w:r>
          </w:p>
        </w:tc>
        <w:tc>
          <w:tcPr>
            <w:tcW w:w="1425"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职业道德与法律</w:t>
            </w:r>
          </w:p>
        </w:tc>
        <w:tc>
          <w:tcPr>
            <w:tcW w:w="5165" w:type="dxa"/>
            <w:vAlign w:val="center"/>
          </w:tcPr>
          <w:p w:rsidR="009C6FA6" w:rsidRPr="009737D2" w:rsidRDefault="009C6FA6" w:rsidP="005104DA">
            <w:pPr>
              <w:spacing w:before="163"/>
              <w:ind w:firstLine="440"/>
              <w:jc w:val="left"/>
              <w:rPr>
                <w:rFonts w:ascii="宋体" w:hAnsi="宋体"/>
                <w:sz w:val="22"/>
                <w:szCs w:val="22"/>
              </w:rPr>
            </w:pPr>
            <w:r w:rsidRPr="009737D2">
              <w:rPr>
                <w:rFonts w:ascii="宋体" w:hAnsi="宋体"/>
                <w:sz w:val="22"/>
                <w:szCs w:val="22"/>
              </w:rPr>
              <w:t>依据《中等职业学校职业道德与法律教学大纲》开设，对学生进行道德教育和法律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成为懂法、守法、用法公民。</w:t>
            </w:r>
          </w:p>
        </w:tc>
        <w:tc>
          <w:tcPr>
            <w:tcW w:w="123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hint="eastAsia"/>
                <w:sz w:val="22"/>
                <w:szCs w:val="22"/>
              </w:rPr>
              <w:t>36</w:t>
            </w:r>
          </w:p>
        </w:tc>
      </w:tr>
      <w:tr w:rsidR="009C6FA6" w:rsidRPr="009737D2" w:rsidTr="005104DA">
        <w:trPr>
          <w:cantSplit/>
          <w:trHeight w:val="142"/>
          <w:jc w:val="center"/>
        </w:trPr>
        <w:tc>
          <w:tcPr>
            <w:tcW w:w="118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3</w:t>
            </w:r>
          </w:p>
        </w:tc>
        <w:tc>
          <w:tcPr>
            <w:tcW w:w="1425"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哲学与人生</w:t>
            </w:r>
          </w:p>
        </w:tc>
        <w:tc>
          <w:tcPr>
            <w:tcW w:w="5165" w:type="dxa"/>
            <w:vAlign w:val="center"/>
          </w:tcPr>
          <w:p w:rsidR="009C6FA6" w:rsidRPr="009737D2" w:rsidRDefault="009C6FA6" w:rsidP="005104DA">
            <w:pPr>
              <w:spacing w:before="163"/>
              <w:ind w:firstLine="440"/>
              <w:jc w:val="left"/>
              <w:rPr>
                <w:rFonts w:ascii="宋体" w:hAnsi="宋体"/>
                <w:sz w:val="22"/>
                <w:szCs w:val="22"/>
              </w:rPr>
            </w:pPr>
            <w:r w:rsidRPr="009737D2">
              <w:rPr>
                <w:rFonts w:ascii="宋体" w:hAnsi="宋体"/>
                <w:sz w:val="22"/>
                <w:szCs w:val="22"/>
              </w:rPr>
              <w:t>依据《中等职业学校哲学与人生教学大纲》开设，对学生进行马克思主义思想哲学基本观念和方法以及怎么做人的教育。帮助学生运用辩证唯物主义和历史唯物主义的观点和方法，正确看待自然和社会发展，正确认识和处理人生发展中遇到的问题，树立和追求崇高理想，逐步形成正确的人生观、价值观和世界观。形成积极向上的人生态度，为人生健康发展奠定基础。</w:t>
            </w:r>
          </w:p>
        </w:tc>
        <w:tc>
          <w:tcPr>
            <w:tcW w:w="123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hint="eastAsia"/>
                <w:sz w:val="22"/>
                <w:szCs w:val="22"/>
              </w:rPr>
              <w:t>36</w:t>
            </w:r>
          </w:p>
        </w:tc>
      </w:tr>
      <w:tr w:rsidR="009C6FA6" w:rsidRPr="009737D2" w:rsidTr="005104DA">
        <w:trPr>
          <w:cantSplit/>
          <w:trHeight w:val="142"/>
          <w:jc w:val="center"/>
        </w:trPr>
        <w:tc>
          <w:tcPr>
            <w:tcW w:w="909"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4</w:t>
            </w:r>
          </w:p>
        </w:tc>
        <w:tc>
          <w:tcPr>
            <w:tcW w:w="1408"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政治经济与社会</w:t>
            </w:r>
          </w:p>
        </w:tc>
        <w:tc>
          <w:tcPr>
            <w:tcW w:w="4985" w:type="dxa"/>
            <w:vAlign w:val="center"/>
          </w:tcPr>
          <w:p w:rsidR="009C6FA6" w:rsidRPr="009737D2" w:rsidRDefault="009C6FA6" w:rsidP="005104DA">
            <w:pPr>
              <w:spacing w:before="163"/>
              <w:ind w:firstLine="440"/>
              <w:jc w:val="left"/>
              <w:rPr>
                <w:rFonts w:ascii="宋体" w:hAnsi="宋体"/>
                <w:sz w:val="22"/>
                <w:szCs w:val="22"/>
              </w:rPr>
            </w:pPr>
            <w:r w:rsidRPr="009737D2">
              <w:rPr>
                <w:rFonts w:ascii="宋体" w:hAnsi="宋体"/>
                <w:sz w:val="22"/>
                <w:szCs w:val="22"/>
              </w:rPr>
              <w:t>依据《中等职业学校政治经济与社会教学大纲》开设，对学生进行马克思主义相关基本观、点教育和我国社会主义经济、政治、文化、社会建设常识教育，其任务是使学生认同我国的经济、政治制度，了解所处的文化和社会环境，树立中国特色社会主义共同理想，积极投身我国经济、政治、文化、社会建设。提高思想政治要素，坚定走中国行色社会主义道路的信念，提高辨析社会现象，主动参与社会生活的能力。</w:t>
            </w:r>
          </w:p>
        </w:tc>
        <w:tc>
          <w:tcPr>
            <w:tcW w:w="123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hint="eastAsia"/>
                <w:sz w:val="22"/>
                <w:szCs w:val="22"/>
              </w:rPr>
              <w:t>36</w:t>
            </w:r>
          </w:p>
        </w:tc>
      </w:tr>
      <w:tr w:rsidR="009C6FA6" w:rsidRPr="009737D2" w:rsidTr="005104DA">
        <w:trPr>
          <w:cantSplit/>
          <w:trHeight w:val="142"/>
          <w:jc w:val="center"/>
        </w:trPr>
        <w:tc>
          <w:tcPr>
            <w:tcW w:w="909"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5</w:t>
            </w:r>
          </w:p>
        </w:tc>
        <w:tc>
          <w:tcPr>
            <w:tcW w:w="1408"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语文</w:t>
            </w:r>
          </w:p>
        </w:tc>
        <w:tc>
          <w:tcPr>
            <w:tcW w:w="4985" w:type="dxa"/>
            <w:vAlign w:val="center"/>
          </w:tcPr>
          <w:p w:rsidR="009C6FA6" w:rsidRPr="009737D2" w:rsidRDefault="009C6FA6" w:rsidP="005104DA">
            <w:pPr>
              <w:spacing w:before="163"/>
              <w:ind w:firstLine="440"/>
              <w:jc w:val="left"/>
              <w:rPr>
                <w:rFonts w:ascii="宋体" w:hAnsi="宋体"/>
                <w:sz w:val="22"/>
                <w:szCs w:val="22"/>
              </w:rPr>
            </w:pPr>
            <w:r w:rsidRPr="009737D2">
              <w:rPr>
                <w:rFonts w:ascii="宋体" w:hAnsi="宋体"/>
                <w:sz w:val="22"/>
                <w:szCs w:val="22"/>
              </w:rPr>
              <w:t>依据《中等职业学校语文教学大纲》开设，在初中语文基础上，进一步加强现代文、文学作品阅读训练，提高学生阅读现代文和浅易文言文的能力，加强文学作品阅读教学，培养学生欣赏文学作品的能力；提高学生应用文写作能力和日常口语交际水平。通过课内外的教学活动，使学生进一步巩固和扩展必需的语文基础知识，养成自学和运用语文的良好习惯，接受优秀文化熏陶，形成高尚的审美情趣。</w:t>
            </w:r>
          </w:p>
        </w:tc>
        <w:tc>
          <w:tcPr>
            <w:tcW w:w="123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hint="eastAsia"/>
                <w:sz w:val="22"/>
                <w:szCs w:val="22"/>
              </w:rPr>
              <w:t>36</w:t>
            </w:r>
          </w:p>
        </w:tc>
      </w:tr>
      <w:tr w:rsidR="009C6FA6" w:rsidRPr="009737D2" w:rsidTr="005104DA">
        <w:trPr>
          <w:cantSplit/>
          <w:trHeight w:val="142"/>
          <w:jc w:val="center"/>
        </w:trPr>
        <w:tc>
          <w:tcPr>
            <w:tcW w:w="909"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6</w:t>
            </w:r>
          </w:p>
        </w:tc>
        <w:tc>
          <w:tcPr>
            <w:tcW w:w="1408"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数学</w:t>
            </w:r>
          </w:p>
        </w:tc>
        <w:tc>
          <w:tcPr>
            <w:tcW w:w="4985" w:type="dxa"/>
            <w:vAlign w:val="center"/>
          </w:tcPr>
          <w:p w:rsidR="009C6FA6" w:rsidRPr="009737D2" w:rsidRDefault="009C6FA6" w:rsidP="004E2EDD">
            <w:pPr>
              <w:spacing w:before="163"/>
              <w:ind w:firstLine="440"/>
              <w:jc w:val="left"/>
              <w:rPr>
                <w:rFonts w:ascii="宋体" w:hAnsi="宋体"/>
                <w:sz w:val="22"/>
                <w:szCs w:val="22"/>
              </w:rPr>
            </w:pPr>
            <w:r w:rsidRPr="009737D2">
              <w:rPr>
                <w:rFonts w:ascii="宋体" w:hAnsi="宋体"/>
                <w:sz w:val="22"/>
                <w:szCs w:val="22"/>
              </w:rPr>
              <w:t>依据《中等职业学校数学教学大纲》开设，在初中数学的基础上，进一步学习数学的基础知识，了解集合与逻辑用语、不等式、函数、指数函数与对数函数、数列与数列极限、向量、立体几何。理解任意角的三角函数、解析几何等内容；通过教学提高学生的数学素养，培养学生的基本运算、基本计算工具使用、数形结合、逻辑思维和简单实际应用等能力，为学习专业课打下基础。</w:t>
            </w:r>
          </w:p>
        </w:tc>
        <w:tc>
          <w:tcPr>
            <w:tcW w:w="123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hint="eastAsia"/>
                <w:sz w:val="22"/>
                <w:szCs w:val="22"/>
              </w:rPr>
              <w:t>36</w:t>
            </w:r>
          </w:p>
        </w:tc>
      </w:tr>
      <w:tr w:rsidR="009C6FA6" w:rsidRPr="009737D2" w:rsidTr="005104DA">
        <w:trPr>
          <w:cantSplit/>
          <w:trHeight w:val="142"/>
          <w:jc w:val="center"/>
        </w:trPr>
        <w:tc>
          <w:tcPr>
            <w:tcW w:w="909"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lastRenderedPageBreak/>
              <w:t>7</w:t>
            </w:r>
          </w:p>
        </w:tc>
        <w:tc>
          <w:tcPr>
            <w:tcW w:w="1408"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英语</w:t>
            </w:r>
          </w:p>
        </w:tc>
        <w:tc>
          <w:tcPr>
            <w:tcW w:w="4985" w:type="dxa"/>
            <w:vAlign w:val="center"/>
          </w:tcPr>
          <w:p w:rsidR="009C6FA6" w:rsidRPr="009737D2" w:rsidRDefault="009C6FA6" w:rsidP="005104DA">
            <w:pPr>
              <w:spacing w:before="163"/>
              <w:ind w:firstLine="440"/>
              <w:jc w:val="left"/>
              <w:rPr>
                <w:rFonts w:ascii="宋体" w:hAnsi="宋体"/>
                <w:sz w:val="22"/>
                <w:szCs w:val="22"/>
              </w:rPr>
            </w:pPr>
            <w:r w:rsidRPr="009737D2">
              <w:rPr>
                <w:rFonts w:ascii="宋体" w:hAnsi="宋体"/>
                <w:sz w:val="22"/>
                <w:szCs w:val="22"/>
              </w:rPr>
              <w:t>依据《中等职业学校英语教学大纲》开设，在初中英语基础上，巩固、扩展学生的基础词汇和基础语法；培养学生听、说、读、写的基本技能；使学生能听懂简单对话，提高学生自主学习和继续学习的能力，并为后续学习打下基础。</w:t>
            </w:r>
          </w:p>
        </w:tc>
        <w:tc>
          <w:tcPr>
            <w:tcW w:w="123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hint="eastAsia"/>
                <w:sz w:val="22"/>
                <w:szCs w:val="22"/>
              </w:rPr>
              <w:t>36</w:t>
            </w:r>
          </w:p>
        </w:tc>
      </w:tr>
      <w:tr w:rsidR="009C6FA6" w:rsidRPr="009737D2" w:rsidTr="005104DA">
        <w:trPr>
          <w:cantSplit/>
          <w:trHeight w:val="2259"/>
          <w:jc w:val="center"/>
        </w:trPr>
        <w:tc>
          <w:tcPr>
            <w:tcW w:w="909"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8</w:t>
            </w:r>
          </w:p>
        </w:tc>
        <w:tc>
          <w:tcPr>
            <w:tcW w:w="1408"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体育</w:t>
            </w:r>
          </w:p>
        </w:tc>
        <w:tc>
          <w:tcPr>
            <w:tcW w:w="4985" w:type="dxa"/>
            <w:vAlign w:val="center"/>
          </w:tcPr>
          <w:p w:rsidR="009C6FA6" w:rsidRPr="009737D2" w:rsidRDefault="009C6FA6" w:rsidP="005104DA">
            <w:pPr>
              <w:spacing w:before="163"/>
              <w:ind w:firstLine="440"/>
              <w:jc w:val="left"/>
              <w:rPr>
                <w:rFonts w:ascii="宋体" w:hAnsi="宋体"/>
                <w:sz w:val="22"/>
                <w:szCs w:val="22"/>
              </w:rPr>
            </w:pPr>
            <w:r w:rsidRPr="009737D2">
              <w:rPr>
                <w:rFonts w:ascii="宋体" w:hAnsi="宋体"/>
                <w:sz w:val="22"/>
                <w:szCs w:val="22"/>
              </w:rPr>
              <w:t>依据《中等职业学校体育与健康教学大纲》开设，在初中相关课程的基础上，进一步学习体育与卫生保健的基础知识和运动技能，掌握科学锻炼和娱乐休闲的基本方法，养成自学锻炼的习惯；培养自主锻炼、自我保健、自我评价和自我调控的意识，全面提高身心素质和社会适应能力，为终身锻炼继续学习与创业立业奠定基础。</w:t>
            </w:r>
          </w:p>
        </w:tc>
        <w:tc>
          <w:tcPr>
            <w:tcW w:w="123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hint="eastAsia"/>
                <w:sz w:val="22"/>
                <w:szCs w:val="22"/>
              </w:rPr>
              <w:t>144</w:t>
            </w:r>
          </w:p>
        </w:tc>
      </w:tr>
      <w:tr w:rsidR="009C6FA6" w:rsidRPr="009737D2" w:rsidTr="005104DA">
        <w:trPr>
          <w:cantSplit/>
          <w:trHeight w:val="142"/>
          <w:jc w:val="center"/>
        </w:trPr>
        <w:tc>
          <w:tcPr>
            <w:tcW w:w="909"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9</w:t>
            </w:r>
          </w:p>
        </w:tc>
        <w:tc>
          <w:tcPr>
            <w:tcW w:w="1408"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艺术（美术/音乐）</w:t>
            </w:r>
          </w:p>
        </w:tc>
        <w:tc>
          <w:tcPr>
            <w:tcW w:w="4985" w:type="dxa"/>
            <w:vAlign w:val="center"/>
          </w:tcPr>
          <w:p w:rsidR="009C6FA6" w:rsidRPr="009737D2" w:rsidRDefault="009C6FA6" w:rsidP="005104DA">
            <w:pPr>
              <w:spacing w:before="163"/>
              <w:ind w:firstLine="440"/>
              <w:jc w:val="left"/>
              <w:rPr>
                <w:rFonts w:ascii="宋体" w:hAnsi="宋体"/>
                <w:sz w:val="22"/>
                <w:szCs w:val="22"/>
              </w:rPr>
            </w:pPr>
            <w:r w:rsidRPr="009737D2">
              <w:rPr>
                <w:rFonts w:ascii="宋体" w:hAnsi="宋体"/>
                <w:sz w:val="22"/>
                <w:szCs w:val="22"/>
              </w:rPr>
              <w:t>依据《中等职业学校艺术基础教学大纲》开设，本课程是信息技术系的一门基础课程，通过本课程的学习，使学生掌握美术基础知识，美术设计知识和基本的技能；提高美学修养，为后续的课程学习和今后的工作打好基础。</w:t>
            </w:r>
          </w:p>
        </w:tc>
        <w:tc>
          <w:tcPr>
            <w:tcW w:w="1234" w:type="dxa"/>
            <w:vAlign w:val="center"/>
          </w:tcPr>
          <w:p w:rsidR="009C6FA6" w:rsidRPr="009737D2" w:rsidRDefault="009C6FA6" w:rsidP="005104DA">
            <w:pPr>
              <w:spacing w:before="163"/>
              <w:jc w:val="center"/>
              <w:rPr>
                <w:rFonts w:ascii="宋体" w:hAnsi="宋体"/>
                <w:sz w:val="22"/>
                <w:szCs w:val="22"/>
              </w:rPr>
            </w:pPr>
            <w:r w:rsidRPr="009737D2">
              <w:rPr>
                <w:rFonts w:ascii="宋体" w:hAnsi="宋体"/>
                <w:sz w:val="22"/>
                <w:szCs w:val="22"/>
              </w:rPr>
              <w:t>60</w:t>
            </w:r>
          </w:p>
        </w:tc>
      </w:tr>
      <w:tr w:rsidR="009C6FA6" w:rsidRPr="009737D2" w:rsidTr="005104DA">
        <w:trPr>
          <w:cantSplit/>
          <w:trHeight w:val="142"/>
          <w:jc w:val="center"/>
        </w:trPr>
        <w:tc>
          <w:tcPr>
            <w:tcW w:w="909" w:type="dxa"/>
            <w:vAlign w:val="center"/>
          </w:tcPr>
          <w:p w:rsidR="009C6FA6" w:rsidRPr="009737D2" w:rsidRDefault="009C6FA6" w:rsidP="005104DA">
            <w:pPr>
              <w:spacing w:before="163"/>
              <w:jc w:val="center"/>
              <w:rPr>
                <w:rFonts w:ascii="宋体" w:hAnsi="宋体"/>
                <w:sz w:val="22"/>
                <w:szCs w:val="22"/>
              </w:rPr>
            </w:pPr>
            <w:r>
              <w:rPr>
                <w:rFonts w:ascii="宋体" w:hAnsi="宋体"/>
                <w:sz w:val="22"/>
                <w:szCs w:val="22"/>
              </w:rPr>
              <w:t>10</w:t>
            </w:r>
          </w:p>
        </w:tc>
        <w:tc>
          <w:tcPr>
            <w:tcW w:w="1408" w:type="dxa"/>
            <w:vAlign w:val="center"/>
          </w:tcPr>
          <w:p w:rsidR="009C6FA6" w:rsidRPr="009737D2" w:rsidRDefault="009C6FA6" w:rsidP="005104DA">
            <w:pPr>
              <w:spacing w:before="163"/>
              <w:jc w:val="center"/>
              <w:rPr>
                <w:rFonts w:ascii="宋体" w:hAnsi="宋体"/>
                <w:sz w:val="22"/>
                <w:szCs w:val="22"/>
              </w:rPr>
            </w:pPr>
            <w:r>
              <w:rPr>
                <w:rFonts w:ascii="宋体" w:hAnsi="宋体" w:hint="eastAsia"/>
                <w:sz w:val="22"/>
                <w:szCs w:val="22"/>
              </w:rPr>
              <w:t>历史</w:t>
            </w:r>
          </w:p>
        </w:tc>
        <w:tc>
          <w:tcPr>
            <w:tcW w:w="4985" w:type="dxa"/>
            <w:vAlign w:val="center"/>
          </w:tcPr>
          <w:p w:rsidR="009C6FA6" w:rsidRPr="009737D2" w:rsidRDefault="009C6FA6" w:rsidP="005104DA">
            <w:pPr>
              <w:spacing w:before="163"/>
              <w:ind w:firstLine="440"/>
              <w:jc w:val="left"/>
              <w:rPr>
                <w:rFonts w:ascii="宋体" w:hAnsi="宋体"/>
                <w:sz w:val="22"/>
                <w:szCs w:val="22"/>
              </w:rPr>
            </w:pPr>
            <w:r w:rsidRPr="0013185E">
              <w:rPr>
                <w:rFonts w:ascii="宋体" w:hAnsi="宋体" w:hint="eastAsia"/>
                <w:sz w:val="22"/>
              </w:rPr>
              <w:t>该课程旨在培养</w:t>
            </w:r>
            <w:r w:rsidRPr="0013185E">
              <w:rPr>
                <w:rFonts w:ascii="宋体" w:hAnsi="宋体"/>
                <w:sz w:val="22"/>
              </w:rPr>
              <w:t>学生的</w:t>
            </w:r>
            <w:r w:rsidRPr="0013185E">
              <w:rPr>
                <w:rFonts w:ascii="Arial" w:hAnsi="Arial" w:cs="Arial"/>
                <w:color w:val="333333"/>
                <w:sz w:val="22"/>
              </w:rPr>
              <w:t>家国情怀和探究历史应具有的社会责任与人文追求，是历史课程落实立德树人根本任务的重要标志。通过历史学习，增进对伟大祖国、中华民族、中华文化、中国共产党、中国特色社会主义的认同；了解世界历史发展的多样性，理解和尊重世界各国、各民族的文化传统，形成开阔的国际视野；能够确立积极进取的人生态度，</w:t>
            </w:r>
            <w:r w:rsidRPr="0013185E">
              <w:rPr>
                <w:rFonts w:ascii="Arial" w:hAnsi="Arial" w:cs="Arial"/>
                <w:color w:val="333333"/>
                <w:sz w:val="22"/>
              </w:rPr>
              <w:t xml:space="preserve"> </w:t>
            </w:r>
            <w:r w:rsidRPr="0013185E">
              <w:rPr>
                <w:rFonts w:ascii="Arial" w:hAnsi="Arial" w:cs="Arial"/>
                <w:color w:val="333333"/>
                <w:sz w:val="22"/>
              </w:rPr>
              <w:t>塑造健全的人格，树立正确的世界观、人生观和价值观。</w:t>
            </w:r>
          </w:p>
        </w:tc>
        <w:tc>
          <w:tcPr>
            <w:tcW w:w="1234" w:type="dxa"/>
            <w:vAlign w:val="center"/>
          </w:tcPr>
          <w:p w:rsidR="009C6FA6" w:rsidRPr="009737D2" w:rsidRDefault="009C6FA6" w:rsidP="005104DA">
            <w:pPr>
              <w:spacing w:before="163"/>
              <w:jc w:val="center"/>
              <w:rPr>
                <w:rFonts w:ascii="宋体" w:hAnsi="宋体"/>
                <w:sz w:val="22"/>
                <w:szCs w:val="22"/>
              </w:rPr>
            </w:pPr>
            <w:r>
              <w:rPr>
                <w:rFonts w:ascii="宋体" w:hAnsi="宋体"/>
                <w:sz w:val="22"/>
                <w:szCs w:val="22"/>
              </w:rPr>
              <w:t>20</w:t>
            </w:r>
          </w:p>
        </w:tc>
      </w:tr>
    </w:tbl>
    <w:p w:rsidR="009C6FA6" w:rsidRPr="00F43AB3" w:rsidRDefault="009C6FA6" w:rsidP="00490C23">
      <w:pPr>
        <w:rPr>
          <w:rFonts w:ascii="宋体" w:hAnsi="宋体"/>
          <w:color w:val="FF0000"/>
          <w:szCs w:val="21"/>
        </w:rPr>
      </w:pPr>
    </w:p>
    <w:p w:rsidR="009C6FA6" w:rsidRPr="009C6FA6" w:rsidRDefault="00F92834" w:rsidP="004E2EDD">
      <w:pPr>
        <w:adjustRightInd w:val="0"/>
        <w:snapToGrid w:val="0"/>
        <w:spacing w:line="500" w:lineRule="exact"/>
        <w:rPr>
          <w:rFonts w:ascii="宋体" w:hAnsi="宋体"/>
          <w:color w:val="FF0000"/>
          <w:szCs w:val="21"/>
        </w:rPr>
      </w:pPr>
      <w:r w:rsidRPr="00F43AB3">
        <w:rPr>
          <w:rFonts w:ascii="宋体" w:hAnsi="宋体" w:hint="eastAsia"/>
          <w:color w:val="FF0000"/>
          <w:szCs w:val="21"/>
        </w:rPr>
        <w:t xml:space="preserve"> </w:t>
      </w:r>
      <w:r w:rsidRPr="004E2EDD">
        <w:rPr>
          <w:rFonts w:ascii="宋体" w:hAnsi="宋体" w:hint="eastAsia"/>
          <w:sz w:val="28"/>
          <w:szCs w:val="28"/>
        </w:rPr>
        <w:t>（二）专业（技能）课程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rPr>
          <w:trHeight w:val="157"/>
        </w:trPr>
        <w:tc>
          <w:tcPr>
            <w:tcW w:w="1250" w:type="pct"/>
          </w:tcPr>
          <w:p w:rsidR="009C6FA6" w:rsidRPr="00B12760" w:rsidRDefault="009C6FA6" w:rsidP="005104DA">
            <w:pPr>
              <w:jc w:val="center"/>
            </w:pPr>
            <w:r w:rsidRPr="00B12760">
              <w:rPr>
                <w:rFonts w:hint="eastAsia"/>
              </w:rPr>
              <w:t>课程名称</w:t>
            </w:r>
          </w:p>
        </w:tc>
        <w:tc>
          <w:tcPr>
            <w:tcW w:w="3750" w:type="pct"/>
            <w:gridSpan w:val="3"/>
          </w:tcPr>
          <w:p w:rsidR="009C6FA6" w:rsidRPr="00A869E9" w:rsidRDefault="009C6FA6" w:rsidP="005104DA">
            <w:pPr>
              <w:jc w:val="center"/>
            </w:pPr>
            <w:r>
              <w:rPr>
                <w:rFonts w:hint="eastAsia"/>
              </w:rPr>
              <w:t>计算机基础</w:t>
            </w:r>
          </w:p>
        </w:tc>
      </w:tr>
      <w:tr w:rsidR="009C6FA6" w:rsidRPr="00B12760" w:rsidTr="005104DA">
        <w:tc>
          <w:tcPr>
            <w:tcW w:w="1250" w:type="pct"/>
          </w:tcPr>
          <w:p w:rsidR="009C6FA6" w:rsidRPr="00B12760" w:rsidRDefault="009C6FA6" w:rsidP="005104DA">
            <w:pPr>
              <w:jc w:val="center"/>
            </w:pPr>
            <w:r w:rsidRPr="00B12760">
              <w:rPr>
                <w:rFonts w:hint="eastAsia"/>
              </w:rPr>
              <w:t>课程类别与性质</w:t>
            </w:r>
          </w:p>
        </w:tc>
        <w:tc>
          <w:tcPr>
            <w:tcW w:w="1250" w:type="pct"/>
          </w:tcPr>
          <w:p w:rsidR="009C6FA6" w:rsidRPr="00B12760" w:rsidRDefault="009C6FA6" w:rsidP="005104DA">
            <w:r w:rsidRPr="00B12760">
              <w:rPr>
                <w:rFonts w:hint="eastAsia"/>
              </w:rPr>
              <w:t>职业基础课，必修课</w:t>
            </w:r>
          </w:p>
        </w:tc>
        <w:tc>
          <w:tcPr>
            <w:tcW w:w="630" w:type="pct"/>
          </w:tcPr>
          <w:p w:rsidR="009C6FA6" w:rsidRPr="00B12760" w:rsidRDefault="009C6FA6" w:rsidP="005104DA">
            <w:r w:rsidRPr="00B12760">
              <w:rPr>
                <w:rFonts w:hint="eastAsia"/>
              </w:rPr>
              <w:t>开设学期</w:t>
            </w:r>
          </w:p>
        </w:tc>
        <w:tc>
          <w:tcPr>
            <w:tcW w:w="1870" w:type="pct"/>
          </w:tcPr>
          <w:p w:rsidR="009C6FA6" w:rsidRPr="00B12760" w:rsidRDefault="009C6FA6" w:rsidP="005104DA">
            <w:pPr>
              <w:jc w:val="center"/>
            </w:pPr>
            <w:r w:rsidRPr="00B12760">
              <w:rPr>
                <w:rFonts w:hint="eastAsia"/>
              </w:rPr>
              <w:t>第一学期</w:t>
            </w:r>
          </w:p>
        </w:tc>
      </w:tr>
      <w:tr w:rsidR="009C6FA6"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Pr="00A869E9" w:rsidRDefault="009C6FA6" w:rsidP="005104DA">
            <w:pPr>
              <w:ind w:firstLineChars="200" w:firstLine="420"/>
            </w:pPr>
            <w:r w:rsidRPr="00B12760">
              <w:rPr>
                <w:rFonts w:hint="eastAsia"/>
              </w:rPr>
              <w:t>本课程</w:t>
            </w:r>
            <w:r w:rsidRPr="00A869E9">
              <w:rPr>
                <w:rFonts w:hint="eastAsia"/>
              </w:rPr>
              <w:t>主要培养学生了解计算机在办公自动化领域中的相关知识，掌握办公软件的使用，培养学生使用常用办公软件进行日常办公事务处理、数据处理、信息管理的综合能力，同时培养学生的方法能力、社会能力及职业素质，提高学生的就业竞争力。</w:t>
            </w:r>
          </w:p>
        </w:tc>
      </w:tr>
    </w:tbl>
    <w:p w:rsidR="009C6FA6" w:rsidRPr="009E3556" w:rsidRDefault="009C6FA6" w:rsidP="009C6FA6">
      <w:pPr>
        <w:rPr>
          <w:rFonts w:ascii="宋体"/>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rPr>
          <w:trHeight w:val="157"/>
        </w:trPr>
        <w:tc>
          <w:tcPr>
            <w:tcW w:w="1250" w:type="pct"/>
          </w:tcPr>
          <w:p w:rsidR="009C6FA6" w:rsidRPr="00B12760" w:rsidRDefault="009C6FA6" w:rsidP="005104DA">
            <w:pPr>
              <w:jc w:val="center"/>
            </w:pPr>
            <w:r w:rsidRPr="00B12760">
              <w:rPr>
                <w:rFonts w:hint="eastAsia"/>
              </w:rPr>
              <w:t>课程名称</w:t>
            </w:r>
          </w:p>
        </w:tc>
        <w:tc>
          <w:tcPr>
            <w:tcW w:w="3750" w:type="pct"/>
            <w:gridSpan w:val="3"/>
          </w:tcPr>
          <w:p w:rsidR="009C6FA6" w:rsidRPr="00B12760" w:rsidRDefault="009C6FA6" w:rsidP="005104DA">
            <w:pPr>
              <w:jc w:val="center"/>
            </w:pPr>
            <w:r>
              <w:rPr>
                <w:rFonts w:hint="eastAsia"/>
              </w:rPr>
              <w:t>速写</w:t>
            </w:r>
          </w:p>
        </w:tc>
      </w:tr>
      <w:tr w:rsidR="009C6FA6" w:rsidRPr="00B12760" w:rsidTr="005104DA">
        <w:tc>
          <w:tcPr>
            <w:tcW w:w="1250" w:type="pct"/>
          </w:tcPr>
          <w:p w:rsidR="009C6FA6" w:rsidRPr="00B12760" w:rsidRDefault="009C6FA6" w:rsidP="005104DA">
            <w:pPr>
              <w:jc w:val="center"/>
            </w:pPr>
            <w:r w:rsidRPr="00B12760">
              <w:rPr>
                <w:rFonts w:hint="eastAsia"/>
              </w:rPr>
              <w:t>课程类别与性质</w:t>
            </w:r>
          </w:p>
        </w:tc>
        <w:tc>
          <w:tcPr>
            <w:tcW w:w="1250" w:type="pct"/>
          </w:tcPr>
          <w:p w:rsidR="009C6FA6" w:rsidRPr="00B12760" w:rsidRDefault="009C6FA6" w:rsidP="005104DA">
            <w:r w:rsidRPr="00B12760">
              <w:rPr>
                <w:rFonts w:hint="eastAsia"/>
              </w:rPr>
              <w:t>职业基础课，必修课</w:t>
            </w:r>
          </w:p>
        </w:tc>
        <w:tc>
          <w:tcPr>
            <w:tcW w:w="630" w:type="pct"/>
          </w:tcPr>
          <w:p w:rsidR="009C6FA6" w:rsidRPr="00B12760" w:rsidRDefault="009C6FA6" w:rsidP="005104DA">
            <w:r w:rsidRPr="00B12760">
              <w:rPr>
                <w:rFonts w:hint="eastAsia"/>
              </w:rPr>
              <w:t>开设学期</w:t>
            </w:r>
          </w:p>
        </w:tc>
        <w:tc>
          <w:tcPr>
            <w:tcW w:w="1870" w:type="pct"/>
          </w:tcPr>
          <w:p w:rsidR="009C6FA6" w:rsidRPr="00B12760" w:rsidRDefault="009C6FA6" w:rsidP="005104DA">
            <w:pPr>
              <w:jc w:val="center"/>
            </w:pPr>
            <w:r w:rsidRPr="00B12760">
              <w:rPr>
                <w:rFonts w:hint="eastAsia"/>
              </w:rPr>
              <w:t>第一学期</w:t>
            </w:r>
          </w:p>
        </w:tc>
      </w:tr>
      <w:tr w:rsidR="009C6FA6"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Default="009C6FA6" w:rsidP="005104DA">
            <w:pPr>
              <w:ind w:firstLineChars="200" w:firstLine="420"/>
            </w:pPr>
            <w:r w:rsidRPr="00B12760">
              <w:rPr>
                <w:rFonts w:hint="eastAsia"/>
              </w:rPr>
              <w:t>本课程是一门绘画艺术和设计艺术必修的专业基础课程，通过该课程的学习和实践，使学生奠定一定的美学基础理论和实践表现能力，主要内容包括素描工具的使用方法和技巧、造型能力的训练，构图美学的运用、透视规律的掌握等。以培养学生具备良好的观察方法和表现方法，提高学生相应的审美能力，具有专业所应有的造型基础能力。</w:t>
            </w:r>
          </w:p>
        </w:tc>
      </w:tr>
    </w:tbl>
    <w:p w:rsidR="009C6FA6" w:rsidRDefault="009C6FA6" w:rsidP="009C6FA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rPr>
          <w:trHeight w:val="157"/>
        </w:trPr>
        <w:tc>
          <w:tcPr>
            <w:tcW w:w="1250" w:type="pct"/>
          </w:tcPr>
          <w:p w:rsidR="009C6FA6" w:rsidRPr="00B12760" w:rsidRDefault="009C6FA6" w:rsidP="005104DA">
            <w:pPr>
              <w:jc w:val="center"/>
            </w:pPr>
            <w:r w:rsidRPr="00B12760">
              <w:rPr>
                <w:rFonts w:hint="eastAsia"/>
              </w:rPr>
              <w:t>课程名称</w:t>
            </w:r>
          </w:p>
        </w:tc>
        <w:tc>
          <w:tcPr>
            <w:tcW w:w="3750" w:type="pct"/>
            <w:gridSpan w:val="3"/>
          </w:tcPr>
          <w:p w:rsidR="009C6FA6" w:rsidRPr="00B12760" w:rsidRDefault="009C6FA6" w:rsidP="005104DA">
            <w:pPr>
              <w:jc w:val="center"/>
            </w:pPr>
            <w:proofErr w:type="spellStart"/>
            <w:r w:rsidRPr="003D18A9">
              <w:t>coreldraw</w:t>
            </w:r>
            <w:proofErr w:type="spellEnd"/>
            <w:r w:rsidRPr="003D18A9">
              <w:rPr>
                <w:rFonts w:hint="eastAsia"/>
              </w:rPr>
              <w:t>图形设计</w:t>
            </w:r>
          </w:p>
        </w:tc>
      </w:tr>
      <w:tr w:rsidR="009C6FA6" w:rsidRPr="00B12760" w:rsidTr="005104DA">
        <w:tc>
          <w:tcPr>
            <w:tcW w:w="1250" w:type="pct"/>
          </w:tcPr>
          <w:p w:rsidR="009C6FA6" w:rsidRPr="00B12760" w:rsidRDefault="009C6FA6" w:rsidP="005104DA">
            <w:pPr>
              <w:jc w:val="center"/>
            </w:pPr>
            <w:r w:rsidRPr="00B12760">
              <w:rPr>
                <w:rFonts w:hint="eastAsia"/>
              </w:rPr>
              <w:t>课程类别与性质</w:t>
            </w:r>
          </w:p>
        </w:tc>
        <w:tc>
          <w:tcPr>
            <w:tcW w:w="1250" w:type="pct"/>
          </w:tcPr>
          <w:p w:rsidR="009C6FA6" w:rsidRPr="00B12760" w:rsidRDefault="009C6FA6" w:rsidP="005104DA">
            <w:r w:rsidRPr="00B12760">
              <w:rPr>
                <w:rFonts w:hint="eastAsia"/>
              </w:rPr>
              <w:t>职业基础课，必修课</w:t>
            </w:r>
          </w:p>
        </w:tc>
        <w:tc>
          <w:tcPr>
            <w:tcW w:w="630" w:type="pct"/>
          </w:tcPr>
          <w:p w:rsidR="009C6FA6" w:rsidRPr="00B12760" w:rsidRDefault="009C6FA6" w:rsidP="005104DA">
            <w:r w:rsidRPr="00B12760">
              <w:rPr>
                <w:rFonts w:hint="eastAsia"/>
              </w:rPr>
              <w:t>开设学期</w:t>
            </w:r>
          </w:p>
        </w:tc>
        <w:tc>
          <w:tcPr>
            <w:tcW w:w="1870" w:type="pct"/>
          </w:tcPr>
          <w:p w:rsidR="009C6FA6" w:rsidRPr="00B12760" w:rsidRDefault="009C6FA6" w:rsidP="005104DA">
            <w:pPr>
              <w:jc w:val="center"/>
            </w:pPr>
            <w:r w:rsidRPr="00B12760">
              <w:rPr>
                <w:rFonts w:hint="eastAsia"/>
              </w:rPr>
              <w:t>第一学期</w:t>
            </w:r>
          </w:p>
        </w:tc>
      </w:tr>
      <w:tr w:rsidR="009C6FA6" w:rsidTr="005104DA">
        <w:tc>
          <w:tcPr>
            <w:tcW w:w="5000" w:type="pct"/>
            <w:gridSpan w:val="4"/>
          </w:tcPr>
          <w:p w:rsidR="009C6FA6" w:rsidRPr="00B12760" w:rsidRDefault="009C6FA6" w:rsidP="005104DA">
            <w:pPr>
              <w:ind w:firstLineChars="200" w:firstLine="420"/>
            </w:pPr>
            <w:r w:rsidRPr="00B12760">
              <w:rPr>
                <w:rFonts w:hint="eastAsia"/>
              </w:rPr>
              <w:lastRenderedPageBreak/>
              <w:t>学习目标：</w:t>
            </w:r>
          </w:p>
          <w:p w:rsidR="009C6FA6" w:rsidRDefault="009C6FA6" w:rsidP="005104DA">
            <w:pPr>
              <w:ind w:firstLineChars="200" w:firstLine="420"/>
            </w:pPr>
            <w:r w:rsidRPr="00B12760">
              <w:rPr>
                <w:rFonts w:hint="eastAsia"/>
              </w:rPr>
              <w:t>本课程</w:t>
            </w:r>
            <w:r w:rsidRPr="00933D99">
              <w:rPr>
                <w:rFonts w:hint="eastAsia"/>
              </w:rPr>
              <w:t>以</w:t>
            </w:r>
            <w:r>
              <w:rPr>
                <w:rFonts w:hint="eastAsia"/>
              </w:rPr>
              <w:t>绘制图形</w:t>
            </w:r>
            <w:r w:rsidRPr="00933D99">
              <w:rPr>
                <w:rFonts w:hint="eastAsia"/>
              </w:rPr>
              <w:t>为基本点。主要任务是使学生了解和掌握图像</w:t>
            </w:r>
            <w:r>
              <w:rPr>
                <w:rFonts w:hint="eastAsia"/>
              </w:rPr>
              <w:t>绘制</w:t>
            </w:r>
            <w:r w:rsidRPr="00933D99">
              <w:rPr>
                <w:rFonts w:hint="eastAsia"/>
              </w:rPr>
              <w:t>软件</w:t>
            </w:r>
            <w:proofErr w:type="spellStart"/>
            <w:r w:rsidRPr="003D18A9">
              <w:t>coreldraw</w:t>
            </w:r>
            <w:proofErr w:type="spellEnd"/>
            <w:r w:rsidRPr="00933D99">
              <w:rPr>
                <w:rFonts w:hint="eastAsia"/>
              </w:rPr>
              <w:t>工具的基本操作技能。目的是让学生理解图像色彩原理，掌握图像处理的知识和技术，学会各种工具的使用。在此基础上</w:t>
            </w:r>
            <w:r>
              <w:rPr>
                <w:rFonts w:hint="eastAsia"/>
              </w:rPr>
              <w:t>，</w:t>
            </w:r>
            <w:r w:rsidRPr="00933D99">
              <w:rPr>
                <w:rFonts w:hint="eastAsia"/>
              </w:rPr>
              <w:t>提高分析问题和解决问题的能力</w:t>
            </w:r>
            <w:r>
              <w:rPr>
                <w:rFonts w:hint="eastAsia"/>
              </w:rPr>
              <w:t>；</w:t>
            </w:r>
            <w:r w:rsidRPr="00933D99">
              <w:rPr>
                <w:rFonts w:hint="eastAsia"/>
              </w:rPr>
              <w:t>提高学生的艺术修养，并为后续的专业课程奠定基础，使他们具有进一步学习相关知识的能力。</w:t>
            </w:r>
          </w:p>
        </w:tc>
      </w:tr>
    </w:tbl>
    <w:p w:rsidR="009C6FA6" w:rsidRDefault="009C6FA6" w:rsidP="009C6FA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rPr>
          <w:trHeight w:val="157"/>
        </w:trPr>
        <w:tc>
          <w:tcPr>
            <w:tcW w:w="1250" w:type="pct"/>
          </w:tcPr>
          <w:p w:rsidR="009C6FA6" w:rsidRPr="00B12760" w:rsidRDefault="009C6FA6" w:rsidP="005104DA">
            <w:pPr>
              <w:jc w:val="center"/>
            </w:pPr>
            <w:r w:rsidRPr="00B12760">
              <w:rPr>
                <w:rFonts w:hint="eastAsia"/>
              </w:rPr>
              <w:t>课程名称</w:t>
            </w:r>
          </w:p>
        </w:tc>
        <w:tc>
          <w:tcPr>
            <w:tcW w:w="3750" w:type="pct"/>
            <w:gridSpan w:val="3"/>
          </w:tcPr>
          <w:p w:rsidR="009C6FA6" w:rsidRPr="00B12760" w:rsidRDefault="009C6FA6" w:rsidP="005104DA">
            <w:pPr>
              <w:jc w:val="center"/>
            </w:pPr>
            <w:r w:rsidRPr="00B12760">
              <w:rPr>
                <w:rFonts w:hint="eastAsia"/>
              </w:rPr>
              <w:t>色彩</w:t>
            </w:r>
          </w:p>
        </w:tc>
      </w:tr>
      <w:tr w:rsidR="009C6FA6" w:rsidRPr="00B12760" w:rsidTr="005104DA">
        <w:tc>
          <w:tcPr>
            <w:tcW w:w="1250" w:type="pct"/>
          </w:tcPr>
          <w:p w:rsidR="009C6FA6" w:rsidRPr="00B12760" w:rsidRDefault="009C6FA6" w:rsidP="005104DA">
            <w:pPr>
              <w:jc w:val="center"/>
            </w:pPr>
            <w:r w:rsidRPr="00B12760">
              <w:rPr>
                <w:rFonts w:hint="eastAsia"/>
              </w:rPr>
              <w:t>课程类别与性质</w:t>
            </w:r>
          </w:p>
        </w:tc>
        <w:tc>
          <w:tcPr>
            <w:tcW w:w="1250" w:type="pct"/>
          </w:tcPr>
          <w:p w:rsidR="009C6FA6" w:rsidRPr="00B12760" w:rsidRDefault="009C6FA6" w:rsidP="005104DA">
            <w:r w:rsidRPr="00B12760">
              <w:rPr>
                <w:rFonts w:hint="eastAsia"/>
              </w:rPr>
              <w:t>职业基础课，必修课</w:t>
            </w:r>
          </w:p>
        </w:tc>
        <w:tc>
          <w:tcPr>
            <w:tcW w:w="630" w:type="pct"/>
          </w:tcPr>
          <w:p w:rsidR="009C6FA6" w:rsidRPr="00B12760" w:rsidRDefault="009C6FA6" w:rsidP="005104DA">
            <w:r w:rsidRPr="00B12760">
              <w:rPr>
                <w:rFonts w:hint="eastAsia"/>
              </w:rPr>
              <w:t>开设学期</w:t>
            </w:r>
          </w:p>
        </w:tc>
        <w:tc>
          <w:tcPr>
            <w:tcW w:w="1870" w:type="pct"/>
          </w:tcPr>
          <w:p w:rsidR="009C6FA6" w:rsidRPr="00B12760" w:rsidRDefault="009C6FA6" w:rsidP="005104DA">
            <w:pPr>
              <w:jc w:val="center"/>
            </w:pPr>
            <w:r w:rsidRPr="00B12760">
              <w:rPr>
                <w:rFonts w:hint="eastAsia"/>
              </w:rPr>
              <w:t>第</w:t>
            </w:r>
            <w:r>
              <w:rPr>
                <w:rFonts w:hint="eastAsia"/>
              </w:rPr>
              <w:t>二</w:t>
            </w:r>
            <w:r w:rsidRPr="00B12760">
              <w:rPr>
                <w:rFonts w:hint="eastAsia"/>
              </w:rPr>
              <w:t>学期</w:t>
            </w:r>
          </w:p>
        </w:tc>
      </w:tr>
      <w:tr w:rsidR="009C6FA6"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Default="009C6FA6" w:rsidP="005104DA">
            <w:pPr>
              <w:ind w:firstLineChars="200" w:firstLine="420"/>
            </w:pPr>
            <w:r w:rsidRPr="00B12760">
              <w:rPr>
                <w:rFonts w:hint="eastAsia"/>
              </w:rPr>
              <w:t>本课程是一门绘画艺术和设计艺术必修的专业基础课程，通过该课程的学习和实践，使学生奠定一定的美学基础理论和实践表现能力，以培养学生具备良好的观察方法和表现方法，提高学生相应的审美能力，具有专业所应有的造型基础能力。通过设计色彩写生训练</w:t>
            </w:r>
            <w:r w:rsidRPr="00B12760">
              <w:t>,</w:t>
            </w:r>
            <w:r w:rsidRPr="00B12760">
              <w:rPr>
                <w:rFonts w:hint="eastAsia"/>
              </w:rPr>
              <w:t>使学生较好掌握色彩的变化规律与装饰色彩写生的表现方法和技巧</w:t>
            </w:r>
            <w:r w:rsidRPr="00B12760">
              <w:t>,</w:t>
            </w:r>
            <w:r w:rsidRPr="00B12760">
              <w:rPr>
                <w:rFonts w:hint="eastAsia"/>
              </w:rPr>
              <w:t>培养学生在设计中对色彩的应用能力和表现能力。逐步提高学生对色彩的认识力、观察力、想象力和创造能力。</w:t>
            </w:r>
          </w:p>
        </w:tc>
      </w:tr>
    </w:tbl>
    <w:p w:rsidR="009C6FA6" w:rsidRPr="00B12760" w:rsidRDefault="009C6FA6" w:rsidP="009C6FA6"/>
    <w:tbl>
      <w:tblPr>
        <w:tblpPr w:leftFromText="180" w:rightFromText="180" w:vertAnchor="text" w:horzAnchor="margin" w:tblpXSpec="center" w:tblpY="4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c>
          <w:tcPr>
            <w:tcW w:w="1250" w:type="pct"/>
          </w:tcPr>
          <w:p w:rsidR="009C6FA6" w:rsidRPr="00B12760" w:rsidRDefault="009C6FA6" w:rsidP="005104DA">
            <w:pPr>
              <w:jc w:val="center"/>
            </w:pPr>
            <w:r w:rsidRPr="00B12760">
              <w:rPr>
                <w:rFonts w:hint="eastAsia"/>
              </w:rPr>
              <w:t>课程名称</w:t>
            </w:r>
          </w:p>
        </w:tc>
        <w:tc>
          <w:tcPr>
            <w:tcW w:w="3750" w:type="pct"/>
            <w:gridSpan w:val="3"/>
          </w:tcPr>
          <w:p w:rsidR="009C6FA6" w:rsidRPr="00B12760" w:rsidRDefault="009C6FA6" w:rsidP="005104DA">
            <w:pPr>
              <w:jc w:val="center"/>
            </w:pPr>
            <w:r>
              <w:rPr>
                <w:rFonts w:hint="eastAsia"/>
              </w:rPr>
              <w:t>平面构成</w:t>
            </w:r>
          </w:p>
        </w:tc>
      </w:tr>
      <w:tr w:rsidR="009C6FA6" w:rsidRPr="00B12760" w:rsidTr="005104DA">
        <w:tc>
          <w:tcPr>
            <w:tcW w:w="1250" w:type="pct"/>
          </w:tcPr>
          <w:p w:rsidR="009C6FA6" w:rsidRPr="00B12760" w:rsidRDefault="009C6FA6" w:rsidP="005104DA">
            <w:pPr>
              <w:jc w:val="center"/>
            </w:pPr>
            <w:r w:rsidRPr="00B12760">
              <w:rPr>
                <w:rFonts w:hint="eastAsia"/>
              </w:rPr>
              <w:t>课程类别与性质</w:t>
            </w:r>
          </w:p>
        </w:tc>
        <w:tc>
          <w:tcPr>
            <w:tcW w:w="1250" w:type="pct"/>
          </w:tcPr>
          <w:p w:rsidR="009C6FA6" w:rsidRPr="00B12760" w:rsidRDefault="009C6FA6" w:rsidP="005104DA">
            <w:r w:rsidRPr="00B12760">
              <w:rPr>
                <w:rFonts w:hint="eastAsia"/>
              </w:rPr>
              <w:t>职业基础课，必修课</w:t>
            </w:r>
          </w:p>
        </w:tc>
        <w:tc>
          <w:tcPr>
            <w:tcW w:w="630" w:type="pct"/>
          </w:tcPr>
          <w:p w:rsidR="009C6FA6" w:rsidRPr="00B12760" w:rsidRDefault="009C6FA6" w:rsidP="005104DA">
            <w:r w:rsidRPr="00B12760">
              <w:rPr>
                <w:rFonts w:hint="eastAsia"/>
              </w:rPr>
              <w:t>开设学期</w:t>
            </w:r>
          </w:p>
        </w:tc>
        <w:tc>
          <w:tcPr>
            <w:tcW w:w="1870" w:type="pct"/>
          </w:tcPr>
          <w:p w:rsidR="009C6FA6" w:rsidRPr="00B12760" w:rsidRDefault="009C6FA6" w:rsidP="005104DA">
            <w:pPr>
              <w:jc w:val="center"/>
            </w:pPr>
            <w:r w:rsidRPr="00B12760">
              <w:rPr>
                <w:rFonts w:hint="eastAsia"/>
              </w:rPr>
              <w:t>第二学期</w:t>
            </w:r>
          </w:p>
        </w:tc>
      </w:tr>
      <w:tr w:rsidR="009C6FA6"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Pr="00B12760" w:rsidRDefault="009C6FA6" w:rsidP="005104DA">
            <w:pPr>
              <w:ind w:firstLineChars="200" w:firstLine="420"/>
            </w:pPr>
            <w:r w:rsidRPr="00B12760">
              <w:rPr>
                <w:rFonts w:hint="eastAsia"/>
              </w:rPr>
              <w:t>通过本课程的学习，学生们应明确平面构成及色彩的涵义、平面构成研究的对象及理论体系，掌握平面构成的要素及各要素的组合形式法则，明确平面构成在现代设计艺术领域中的重要地位和作用，真正理解平面构成是一门具有共性的设计语言，明确平面构成作为一门独立的科学体系，它既有应用设计的构成部分，又有其基础设计的训练内容。要研究设计的基本方法以及它的构成原理，学生们就应学习和掌握平面构成这个共性的设计语言。</w:t>
            </w:r>
          </w:p>
          <w:p w:rsidR="009C6FA6" w:rsidRDefault="009C6FA6" w:rsidP="005104DA">
            <w:pPr>
              <w:ind w:firstLineChars="200" w:firstLine="420"/>
            </w:pPr>
            <w:r w:rsidRPr="00B12760">
              <w:rPr>
                <w:rFonts w:hint="eastAsia"/>
              </w:rPr>
              <w:t>通过本课程的学习，学生们应理解色彩的构成的基本内容，明确色彩构成的研究方向，明白色彩构成原理，为调色打下理论依据，明确色彩的心理，为画面所表达的各种感情提供基本知识，明确色彩的构成原理，为形成各种各样的画面视觉效果作好充分准备。</w:t>
            </w:r>
          </w:p>
        </w:tc>
      </w:tr>
    </w:tbl>
    <w:p w:rsidR="009C6FA6" w:rsidRDefault="009C6FA6" w:rsidP="009C6FA6"/>
    <w:tbl>
      <w:tblPr>
        <w:tblpPr w:leftFromText="180" w:rightFromText="180" w:vertAnchor="text" w:horzAnchor="margin" w:tblpXSpec="center" w:tblpY="27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c>
          <w:tcPr>
            <w:tcW w:w="1250" w:type="pct"/>
          </w:tcPr>
          <w:p w:rsidR="009C6FA6" w:rsidRPr="00B12760" w:rsidRDefault="009C6FA6" w:rsidP="005104DA">
            <w:pPr>
              <w:jc w:val="center"/>
            </w:pPr>
            <w:r w:rsidRPr="00B12760">
              <w:rPr>
                <w:rFonts w:hint="eastAsia"/>
              </w:rPr>
              <w:t>课程名称</w:t>
            </w:r>
          </w:p>
        </w:tc>
        <w:tc>
          <w:tcPr>
            <w:tcW w:w="3750" w:type="pct"/>
            <w:gridSpan w:val="3"/>
          </w:tcPr>
          <w:p w:rsidR="009C6FA6" w:rsidRPr="00A869E9" w:rsidRDefault="009C6FA6" w:rsidP="005104DA">
            <w:pPr>
              <w:jc w:val="center"/>
            </w:pPr>
            <w:r w:rsidRPr="00A869E9">
              <w:t>CAD</w:t>
            </w:r>
            <w:r w:rsidRPr="00A869E9">
              <w:rPr>
                <w:rFonts w:hint="eastAsia"/>
              </w:rPr>
              <w:t>基础</w:t>
            </w:r>
          </w:p>
        </w:tc>
      </w:tr>
      <w:tr w:rsidR="009C6FA6" w:rsidRPr="00B12760" w:rsidTr="005104DA">
        <w:tc>
          <w:tcPr>
            <w:tcW w:w="1250" w:type="pct"/>
          </w:tcPr>
          <w:p w:rsidR="009C6FA6" w:rsidRPr="00B12760" w:rsidRDefault="009C6FA6" w:rsidP="005104DA">
            <w:pPr>
              <w:jc w:val="center"/>
            </w:pPr>
            <w:r w:rsidRPr="00B12760">
              <w:rPr>
                <w:rFonts w:hint="eastAsia"/>
              </w:rPr>
              <w:t>课程类别与性质</w:t>
            </w:r>
          </w:p>
        </w:tc>
        <w:tc>
          <w:tcPr>
            <w:tcW w:w="1250" w:type="pct"/>
          </w:tcPr>
          <w:p w:rsidR="009C6FA6" w:rsidRPr="00B12760" w:rsidRDefault="009C6FA6" w:rsidP="005104DA">
            <w:r w:rsidRPr="00B12760">
              <w:rPr>
                <w:rFonts w:hint="eastAsia"/>
              </w:rPr>
              <w:t>职业基础课，必修课</w:t>
            </w:r>
          </w:p>
        </w:tc>
        <w:tc>
          <w:tcPr>
            <w:tcW w:w="630" w:type="pct"/>
          </w:tcPr>
          <w:p w:rsidR="009C6FA6" w:rsidRPr="00B12760" w:rsidRDefault="009C6FA6" w:rsidP="005104DA">
            <w:r w:rsidRPr="00B12760">
              <w:rPr>
                <w:rFonts w:hint="eastAsia"/>
              </w:rPr>
              <w:t>开设学期</w:t>
            </w:r>
          </w:p>
        </w:tc>
        <w:tc>
          <w:tcPr>
            <w:tcW w:w="1870" w:type="pct"/>
          </w:tcPr>
          <w:p w:rsidR="009C6FA6" w:rsidRPr="00B12760" w:rsidRDefault="009C6FA6" w:rsidP="005104DA">
            <w:pPr>
              <w:jc w:val="center"/>
            </w:pPr>
            <w:r w:rsidRPr="00B12760">
              <w:rPr>
                <w:rFonts w:hint="eastAsia"/>
              </w:rPr>
              <w:t>第</w:t>
            </w:r>
            <w:r>
              <w:rPr>
                <w:rFonts w:hint="eastAsia"/>
              </w:rPr>
              <w:t>二</w:t>
            </w:r>
            <w:r w:rsidRPr="00B12760">
              <w:rPr>
                <w:rFonts w:hint="eastAsia"/>
              </w:rPr>
              <w:t>学期</w:t>
            </w:r>
          </w:p>
        </w:tc>
      </w:tr>
      <w:tr w:rsidR="009C6FA6" w:rsidRPr="00B12760"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Pr="00B12760" w:rsidRDefault="009C6FA6" w:rsidP="005104DA">
            <w:pPr>
              <w:ind w:firstLineChars="200" w:firstLine="420"/>
            </w:pPr>
            <w:r w:rsidRPr="00B12760">
              <w:rPr>
                <w:rFonts w:hint="eastAsia"/>
              </w:rPr>
              <w:t>本课程</w:t>
            </w:r>
            <w:r w:rsidRPr="00A869E9">
              <w:rPr>
                <w:rFonts w:hint="eastAsia"/>
              </w:rPr>
              <w:t>通过学习，掌握</w:t>
            </w:r>
            <w:r w:rsidRPr="00A869E9">
              <w:t>AutoCAD</w:t>
            </w:r>
            <w:r w:rsidRPr="00A869E9">
              <w:rPr>
                <w:rFonts w:hint="eastAsia"/>
              </w:rPr>
              <w:t>基本命令和灵活运用能力；培养空间想象能力和一定的分析与表达能力；培养使用计算机设备与</w:t>
            </w:r>
            <w:r w:rsidRPr="00A869E9">
              <w:t>AutoCAD</w:t>
            </w:r>
            <w:r w:rsidRPr="00A869E9">
              <w:rPr>
                <w:rFonts w:hint="eastAsia"/>
              </w:rPr>
              <w:t>软件绘制图样的能力；培养认真细致、一丝不苟的工作作风。</w:t>
            </w:r>
          </w:p>
        </w:tc>
      </w:tr>
    </w:tbl>
    <w:p w:rsidR="009C6FA6" w:rsidRDefault="009C6FA6" w:rsidP="009C6FA6"/>
    <w:tbl>
      <w:tblPr>
        <w:tblpPr w:leftFromText="180" w:rightFromText="180" w:vertAnchor="text" w:horzAnchor="margin" w:tblpXSpec="center" w:tblpY="15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rPr>
          <w:trHeight w:val="308"/>
        </w:trPr>
        <w:tc>
          <w:tcPr>
            <w:tcW w:w="1250" w:type="pct"/>
            <w:vAlign w:val="center"/>
          </w:tcPr>
          <w:p w:rsidR="009C6FA6" w:rsidRPr="00B12760" w:rsidRDefault="009C6FA6" w:rsidP="005104DA">
            <w:pPr>
              <w:jc w:val="center"/>
            </w:pPr>
            <w:r w:rsidRPr="00B12760">
              <w:rPr>
                <w:rFonts w:hint="eastAsia"/>
              </w:rPr>
              <w:t>课程名称</w:t>
            </w:r>
          </w:p>
        </w:tc>
        <w:tc>
          <w:tcPr>
            <w:tcW w:w="3750" w:type="pct"/>
            <w:gridSpan w:val="3"/>
            <w:vAlign w:val="center"/>
          </w:tcPr>
          <w:p w:rsidR="009C6FA6" w:rsidRPr="00933D99" w:rsidRDefault="009C6FA6" w:rsidP="005104DA">
            <w:pPr>
              <w:jc w:val="center"/>
            </w:pPr>
            <w:r w:rsidRPr="00933D99">
              <w:t>Photoshop</w:t>
            </w:r>
            <w:r w:rsidRPr="00933D99">
              <w:rPr>
                <w:rFonts w:hint="eastAsia"/>
              </w:rPr>
              <w:t>图形图像处理</w:t>
            </w:r>
          </w:p>
        </w:tc>
      </w:tr>
      <w:tr w:rsidR="009C6FA6" w:rsidRPr="00B12760" w:rsidTr="005104DA">
        <w:trPr>
          <w:trHeight w:val="299"/>
        </w:trPr>
        <w:tc>
          <w:tcPr>
            <w:tcW w:w="1250" w:type="pct"/>
            <w:vAlign w:val="center"/>
          </w:tcPr>
          <w:p w:rsidR="009C6FA6" w:rsidRPr="00B12760" w:rsidRDefault="009C6FA6" w:rsidP="005104DA">
            <w:pPr>
              <w:jc w:val="center"/>
            </w:pPr>
            <w:r w:rsidRPr="00B12760">
              <w:rPr>
                <w:rFonts w:hint="eastAsia"/>
              </w:rPr>
              <w:t>课程类别与性质</w:t>
            </w:r>
          </w:p>
        </w:tc>
        <w:tc>
          <w:tcPr>
            <w:tcW w:w="1250" w:type="pct"/>
            <w:vAlign w:val="center"/>
          </w:tcPr>
          <w:p w:rsidR="009C6FA6" w:rsidRPr="00B12760" w:rsidRDefault="009C6FA6" w:rsidP="005104DA">
            <w:r w:rsidRPr="00B12760">
              <w:rPr>
                <w:rFonts w:hint="eastAsia"/>
              </w:rPr>
              <w:t>职业基础课，必修课</w:t>
            </w:r>
          </w:p>
        </w:tc>
        <w:tc>
          <w:tcPr>
            <w:tcW w:w="630" w:type="pct"/>
            <w:vAlign w:val="center"/>
          </w:tcPr>
          <w:p w:rsidR="009C6FA6" w:rsidRPr="00B12760" w:rsidRDefault="009C6FA6" w:rsidP="005104DA">
            <w:r w:rsidRPr="00B12760">
              <w:rPr>
                <w:rFonts w:hint="eastAsia"/>
              </w:rPr>
              <w:t>开设学期</w:t>
            </w:r>
          </w:p>
        </w:tc>
        <w:tc>
          <w:tcPr>
            <w:tcW w:w="1870" w:type="pct"/>
            <w:vAlign w:val="center"/>
          </w:tcPr>
          <w:p w:rsidR="009C6FA6" w:rsidRPr="00B12760" w:rsidRDefault="009C6FA6" w:rsidP="005104DA">
            <w:pPr>
              <w:jc w:val="center"/>
            </w:pPr>
            <w:r w:rsidRPr="00B12760">
              <w:rPr>
                <w:rFonts w:hint="eastAsia"/>
              </w:rPr>
              <w:t>第</w:t>
            </w:r>
            <w:r>
              <w:rPr>
                <w:rFonts w:hint="eastAsia"/>
              </w:rPr>
              <w:t>二、</w:t>
            </w:r>
            <w:r w:rsidRPr="00B12760">
              <w:rPr>
                <w:rFonts w:hint="eastAsia"/>
              </w:rPr>
              <w:t>三学期</w:t>
            </w:r>
          </w:p>
        </w:tc>
      </w:tr>
      <w:tr w:rsidR="009C6FA6" w:rsidRPr="00B12760"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Pr="00933D99" w:rsidRDefault="009C6FA6" w:rsidP="005104DA">
            <w:pPr>
              <w:ind w:firstLineChars="200" w:firstLine="420"/>
            </w:pPr>
            <w:r w:rsidRPr="00B12760">
              <w:rPr>
                <w:rFonts w:hint="eastAsia"/>
              </w:rPr>
              <w:t>本课程</w:t>
            </w:r>
            <w:r w:rsidRPr="00933D99">
              <w:rPr>
                <w:rFonts w:hint="eastAsia"/>
              </w:rPr>
              <w:t>以图像处理为基本点。主要任务是使学生了解和掌握图像处理软件</w:t>
            </w:r>
            <w:r w:rsidRPr="00933D99">
              <w:t>Photoshop</w:t>
            </w:r>
            <w:r w:rsidRPr="00933D99">
              <w:rPr>
                <w:rFonts w:hint="eastAsia"/>
              </w:rPr>
              <w:t>工具的基本操作技能。目的是让学生理解图像色彩原理，掌握图像处理的知识和技术，学会各种工具和滤镜的使用。在此基础上</w:t>
            </w:r>
            <w:r>
              <w:rPr>
                <w:rFonts w:hint="eastAsia"/>
              </w:rPr>
              <w:t>，</w:t>
            </w:r>
            <w:r w:rsidRPr="00933D99">
              <w:rPr>
                <w:rFonts w:hint="eastAsia"/>
              </w:rPr>
              <w:t>提高分析问题和解决问题的能力</w:t>
            </w:r>
            <w:r>
              <w:rPr>
                <w:rFonts w:hint="eastAsia"/>
              </w:rPr>
              <w:t>；</w:t>
            </w:r>
            <w:r w:rsidRPr="00933D99">
              <w:rPr>
                <w:rFonts w:hint="eastAsia"/>
              </w:rPr>
              <w:t>提高学生的艺术修养，并为后续的专业课程奠定基础，使他们具有进一步学习相关知识的能力。</w:t>
            </w:r>
          </w:p>
        </w:tc>
      </w:tr>
    </w:tbl>
    <w:p w:rsidR="009C6FA6" w:rsidRDefault="009C6FA6" w:rsidP="009C6FA6"/>
    <w:tbl>
      <w:tblPr>
        <w:tblpPr w:leftFromText="180" w:rightFromText="180" w:vertAnchor="text" w:horzAnchor="margin" w:tblpY="5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rPr>
          <w:trHeight w:val="308"/>
        </w:trPr>
        <w:tc>
          <w:tcPr>
            <w:tcW w:w="1250" w:type="pct"/>
            <w:vAlign w:val="center"/>
          </w:tcPr>
          <w:p w:rsidR="009C6FA6" w:rsidRPr="00B12760" w:rsidRDefault="009C6FA6" w:rsidP="005104DA">
            <w:pPr>
              <w:jc w:val="center"/>
            </w:pPr>
            <w:r w:rsidRPr="00B12760">
              <w:rPr>
                <w:rFonts w:hint="eastAsia"/>
              </w:rPr>
              <w:t>课程名称</w:t>
            </w:r>
          </w:p>
        </w:tc>
        <w:tc>
          <w:tcPr>
            <w:tcW w:w="3750" w:type="pct"/>
            <w:gridSpan w:val="3"/>
            <w:vAlign w:val="center"/>
          </w:tcPr>
          <w:p w:rsidR="009C6FA6" w:rsidRPr="00B12760" w:rsidRDefault="009C6FA6" w:rsidP="005104DA">
            <w:pPr>
              <w:jc w:val="center"/>
            </w:pPr>
            <w:r>
              <w:rPr>
                <w:rFonts w:hint="eastAsia"/>
              </w:rPr>
              <w:t>桌面排版技术</w:t>
            </w:r>
          </w:p>
        </w:tc>
      </w:tr>
      <w:tr w:rsidR="009C6FA6" w:rsidRPr="00B12760" w:rsidTr="005104DA">
        <w:trPr>
          <w:trHeight w:val="299"/>
        </w:trPr>
        <w:tc>
          <w:tcPr>
            <w:tcW w:w="1250" w:type="pct"/>
            <w:vAlign w:val="center"/>
          </w:tcPr>
          <w:p w:rsidR="009C6FA6" w:rsidRPr="00B12760" w:rsidRDefault="009C6FA6" w:rsidP="005104DA">
            <w:pPr>
              <w:jc w:val="center"/>
            </w:pPr>
            <w:r w:rsidRPr="00B12760">
              <w:rPr>
                <w:rFonts w:hint="eastAsia"/>
              </w:rPr>
              <w:t>课程类别与性质</w:t>
            </w:r>
          </w:p>
        </w:tc>
        <w:tc>
          <w:tcPr>
            <w:tcW w:w="1250" w:type="pct"/>
            <w:vAlign w:val="center"/>
          </w:tcPr>
          <w:p w:rsidR="009C6FA6" w:rsidRPr="00B12760" w:rsidRDefault="009C6FA6" w:rsidP="005104DA">
            <w:r w:rsidRPr="00B12760">
              <w:rPr>
                <w:rFonts w:hint="eastAsia"/>
              </w:rPr>
              <w:t>职业基础课，必修课</w:t>
            </w:r>
          </w:p>
        </w:tc>
        <w:tc>
          <w:tcPr>
            <w:tcW w:w="630" w:type="pct"/>
            <w:vAlign w:val="center"/>
          </w:tcPr>
          <w:p w:rsidR="009C6FA6" w:rsidRPr="00B12760" w:rsidRDefault="009C6FA6" w:rsidP="005104DA">
            <w:r w:rsidRPr="00B12760">
              <w:rPr>
                <w:rFonts w:hint="eastAsia"/>
              </w:rPr>
              <w:t>开设学期</w:t>
            </w:r>
          </w:p>
        </w:tc>
        <w:tc>
          <w:tcPr>
            <w:tcW w:w="1870" w:type="pct"/>
            <w:vAlign w:val="center"/>
          </w:tcPr>
          <w:p w:rsidR="009C6FA6" w:rsidRPr="00B12760" w:rsidRDefault="009C6FA6" w:rsidP="005104DA">
            <w:pPr>
              <w:jc w:val="center"/>
            </w:pPr>
            <w:r w:rsidRPr="00B12760">
              <w:rPr>
                <w:rFonts w:hint="eastAsia"/>
              </w:rPr>
              <w:t>第三学期</w:t>
            </w:r>
          </w:p>
        </w:tc>
      </w:tr>
      <w:tr w:rsidR="009C6FA6" w:rsidRPr="00B12760"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Pr="00B12760" w:rsidRDefault="009C6FA6" w:rsidP="005104DA">
            <w:pPr>
              <w:ind w:firstLineChars="200" w:firstLine="420"/>
            </w:pPr>
            <w:r w:rsidRPr="00B12760">
              <w:rPr>
                <w:rFonts w:hint="eastAsia"/>
              </w:rPr>
              <w:t>本课程</w:t>
            </w:r>
            <w:r w:rsidRPr="00933D99">
              <w:rPr>
                <w:rFonts w:hint="eastAsia"/>
              </w:rPr>
              <w:t>以</w:t>
            </w:r>
            <w:r w:rsidRPr="00B12760">
              <w:t>CorelDraw</w:t>
            </w:r>
            <w:r w:rsidRPr="00B12760">
              <w:rPr>
                <w:rFonts w:hint="eastAsia"/>
              </w:rPr>
              <w:t>、</w:t>
            </w:r>
            <w:r w:rsidRPr="00933D99">
              <w:t>Photoshop</w:t>
            </w:r>
            <w:r>
              <w:rPr>
                <w:rFonts w:hint="eastAsia"/>
              </w:rPr>
              <w:t>为基础</w:t>
            </w:r>
            <w:r w:rsidRPr="00933D99">
              <w:rPr>
                <w:rFonts w:hint="eastAsia"/>
              </w:rPr>
              <w:t>。主要任务是使学生了解和掌握图像处理软件工具的基本操作技能。目的是让学生理解图像色彩原理，掌握图像处理的知识和技术，学会</w:t>
            </w:r>
            <w:r>
              <w:rPr>
                <w:rFonts w:hint="eastAsia"/>
              </w:rPr>
              <w:t>各种排版技术</w:t>
            </w:r>
            <w:r w:rsidRPr="00933D99">
              <w:rPr>
                <w:rFonts w:hint="eastAsia"/>
              </w:rPr>
              <w:t>。在此基础上</w:t>
            </w:r>
            <w:r>
              <w:rPr>
                <w:rFonts w:hint="eastAsia"/>
              </w:rPr>
              <w:t>，</w:t>
            </w:r>
            <w:r w:rsidRPr="00933D99">
              <w:rPr>
                <w:rFonts w:hint="eastAsia"/>
              </w:rPr>
              <w:t>提高分析问题和解决问题的能力</w:t>
            </w:r>
            <w:r>
              <w:rPr>
                <w:rFonts w:hint="eastAsia"/>
              </w:rPr>
              <w:t>；</w:t>
            </w:r>
            <w:r w:rsidRPr="00933D99">
              <w:rPr>
                <w:rFonts w:hint="eastAsia"/>
              </w:rPr>
              <w:t>提高学生的艺术修养，并为后续的专业课程奠定基础，使他们具有进一步学习相关知识的能力。</w:t>
            </w:r>
          </w:p>
        </w:tc>
      </w:tr>
    </w:tbl>
    <w:p w:rsidR="009C6FA6" w:rsidRDefault="009C6FA6" w:rsidP="009C6FA6"/>
    <w:p w:rsidR="00C402C6" w:rsidRPr="00C402C6" w:rsidRDefault="00C402C6" w:rsidP="009C6FA6"/>
    <w:tbl>
      <w:tblPr>
        <w:tblpPr w:leftFromText="180" w:rightFromText="180" w:vertAnchor="text" w:horzAnchor="margin" w:tblpXSpec="center" w:tblpY="27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c>
          <w:tcPr>
            <w:tcW w:w="1250" w:type="pct"/>
          </w:tcPr>
          <w:p w:rsidR="009C6FA6" w:rsidRPr="00B12760" w:rsidRDefault="009C6FA6" w:rsidP="005104DA">
            <w:pPr>
              <w:jc w:val="center"/>
            </w:pPr>
            <w:r w:rsidRPr="00B12760">
              <w:rPr>
                <w:rFonts w:hint="eastAsia"/>
              </w:rPr>
              <w:lastRenderedPageBreak/>
              <w:t>课程名称</w:t>
            </w:r>
          </w:p>
        </w:tc>
        <w:tc>
          <w:tcPr>
            <w:tcW w:w="3750" w:type="pct"/>
            <w:gridSpan w:val="3"/>
          </w:tcPr>
          <w:p w:rsidR="009C6FA6" w:rsidRPr="00933D99" w:rsidRDefault="009C6FA6" w:rsidP="005104DA">
            <w:pPr>
              <w:jc w:val="center"/>
            </w:pPr>
            <w:r>
              <w:rPr>
                <w:rFonts w:hint="eastAsia"/>
              </w:rPr>
              <w:t xml:space="preserve"> </w:t>
            </w:r>
            <w:r>
              <w:rPr>
                <w:rFonts w:hint="eastAsia"/>
              </w:rPr>
              <w:t>摄影与后期制作</w:t>
            </w:r>
          </w:p>
        </w:tc>
      </w:tr>
      <w:tr w:rsidR="009C6FA6" w:rsidRPr="00B12760" w:rsidTr="005104DA">
        <w:tc>
          <w:tcPr>
            <w:tcW w:w="1250" w:type="pct"/>
          </w:tcPr>
          <w:p w:rsidR="009C6FA6" w:rsidRPr="00B12760" w:rsidRDefault="009C6FA6" w:rsidP="005104DA">
            <w:pPr>
              <w:jc w:val="center"/>
            </w:pPr>
            <w:r w:rsidRPr="00B12760">
              <w:rPr>
                <w:rFonts w:hint="eastAsia"/>
              </w:rPr>
              <w:t>课程类别与性质</w:t>
            </w:r>
          </w:p>
        </w:tc>
        <w:tc>
          <w:tcPr>
            <w:tcW w:w="1250" w:type="pct"/>
          </w:tcPr>
          <w:p w:rsidR="009C6FA6" w:rsidRPr="00B12760" w:rsidRDefault="009C6FA6" w:rsidP="005104DA">
            <w:r w:rsidRPr="00B12760">
              <w:rPr>
                <w:rFonts w:hint="eastAsia"/>
              </w:rPr>
              <w:t>职业基础课，必修课</w:t>
            </w:r>
          </w:p>
        </w:tc>
        <w:tc>
          <w:tcPr>
            <w:tcW w:w="630" w:type="pct"/>
          </w:tcPr>
          <w:p w:rsidR="009C6FA6" w:rsidRPr="00B12760" w:rsidRDefault="009C6FA6" w:rsidP="005104DA">
            <w:r w:rsidRPr="00B12760">
              <w:rPr>
                <w:rFonts w:hint="eastAsia"/>
              </w:rPr>
              <w:t>开设学期</w:t>
            </w:r>
          </w:p>
        </w:tc>
        <w:tc>
          <w:tcPr>
            <w:tcW w:w="1870" w:type="pct"/>
          </w:tcPr>
          <w:p w:rsidR="009C6FA6" w:rsidRPr="00B12760" w:rsidRDefault="009C6FA6" w:rsidP="005104DA">
            <w:pPr>
              <w:jc w:val="center"/>
            </w:pPr>
            <w:r w:rsidRPr="00B12760">
              <w:rPr>
                <w:rFonts w:hint="eastAsia"/>
              </w:rPr>
              <w:t>第</w:t>
            </w:r>
            <w:r>
              <w:rPr>
                <w:rFonts w:hint="eastAsia"/>
              </w:rPr>
              <w:t>三</w:t>
            </w:r>
            <w:r w:rsidRPr="00B12760">
              <w:rPr>
                <w:rFonts w:hint="eastAsia"/>
              </w:rPr>
              <w:t>学期</w:t>
            </w:r>
          </w:p>
        </w:tc>
      </w:tr>
      <w:tr w:rsidR="009C6FA6" w:rsidRPr="00B12760"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Pr="00B12760" w:rsidRDefault="009C6FA6" w:rsidP="005104DA">
            <w:pPr>
              <w:ind w:firstLineChars="200" w:firstLine="420"/>
            </w:pPr>
            <w:r>
              <w:rPr>
                <w:rFonts w:hint="eastAsia"/>
              </w:rPr>
              <w:t>本课程是围绕着培养与摄影相关职业岗位相适应的技能人才的总体目标，突出能力“职业性”和“技术应用性”，学生通过在校学习，能掌握当代摄影的新技术、新技巧，具备摄影的观察能力、思维能力、表现能力及摄影相关岗位的综合能力。学生通过学习，能熟练地使用专业数码照相机；能运用基本的构图形式拍摄风景和人像；能运用辅助摄影设备协助拍摄；能进行多种形式和题材的拍摄。</w:t>
            </w:r>
          </w:p>
        </w:tc>
      </w:tr>
    </w:tbl>
    <w:p w:rsidR="009C6FA6" w:rsidRPr="00237E0A" w:rsidRDefault="009C6FA6" w:rsidP="009C6FA6"/>
    <w:tbl>
      <w:tblPr>
        <w:tblpPr w:leftFromText="180" w:rightFromText="180" w:vertAnchor="text" w:horzAnchor="margin" w:tblpXSpec="center" w:tblpY="15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rPr>
          <w:trHeight w:val="308"/>
        </w:trPr>
        <w:tc>
          <w:tcPr>
            <w:tcW w:w="1250" w:type="pct"/>
            <w:vAlign w:val="center"/>
          </w:tcPr>
          <w:p w:rsidR="009C6FA6" w:rsidRPr="00B12760" w:rsidRDefault="009C6FA6" w:rsidP="005104DA">
            <w:pPr>
              <w:jc w:val="center"/>
            </w:pPr>
            <w:r w:rsidRPr="00B12760">
              <w:rPr>
                <w:rFonts w:hint="eastAsia"/>
              </w:rPr>
              <w:t>课程名称</w:t>
            </w:r>
          </w:p>
        </w:tc>
        <w:tc>
          <w:tcPr>
            <w:tcW w:w="3750" w:type="pct"/>
            <w:gridSpan w:val="3"/>
            <w:vAlign w:val="center"/>
          </w:tcPr>
          <w:p w:rsidR="009C6FA6" w:rsidRPr="00B12760" w:rsidRDefault="009C6FA6" w:rsidP="005104DA">
            <w:pPr>
              <w:jc w:val="center"/>
            </w:pPr>
            <w:r>
              <w:rPr>
                <w:rFonts w:hint="eastAsia"/>
              </w:rPr>
              <w:t>手绘</w:t>
            </w:r>
            <w:r>
              <w:t>POP</w:t>
            </w:r>
          </w:p>
        </w:tc>
      </w:tr>
      <w:tr w:rsidR="009C6FA6" w:rsidRPr="00B12760" w:rsidTr="005104DA">
        <w:trPr>
          <w:trHeight w:val="299"/>
        </w:trPr>
        <w:tc>
          <w:tcPr>
            <w:tcW w:w="1250" w:type="pct"/>
            <w:vAlign w:val="center"/>
          </w:tcPr>
          <w:p w:rsidR="009C6FA6" w:rsidRPr="00B12760" w:rsidRDefault="009C6FA6" w:rsidP="005104DA">
            <w:pPr>
              <w:jc w:val="center"/>
            </w:pPr>
            <w:r w:rsidRPr="00B12760">
              <w:rPr>
                <w:rFonts w:hint="eastAsia"/>
              </w:rPr>
              <w:t>课程类别与性质</w:t>
            </w:r>
          </w:p>
        </w:tc>
        <w:tc>
          <w:tcPr>
            <w:tcW w:w="1250" w:type="pct"/>
            <w:vAlign w:val="center"/>
          </w:tcPr>
          <w:p w:rsidR="009C6FA6" w:rsidRPr="00B12760" w:rsidRDefault="009C6FA6" w:rsidP="005104DA">
            <w:r w:rsidRPr="00B12760">
              <w:rPr>
                <w:rFonts w:hint="eastAsia"/>
              </w:rPr>
              <w:t>职业基础课，必修课</w:t>
            </w:r>
          </w:p>
        </w:tc>
        <w:tc>
          <w:tcPr>
            <w:tcW w:w="630" w:type="pct"/>
            <w:vAlign w:val="center"/>
          </w:tcPr>
          <w:p w:rsidR="009C6FA6" w:rsidRPr="00B12760" w:rsidRDefault="009C6FA6" w:rsidP="005104DA">
            <w:r w:rsidRPr="00B12760">
              <w:rPr>
                <w:rFonts w:hint="eastAsia"/>
              </w:rPr>
              <w:t>开设学期</w:t>
            </w:r>
          </w:p>
        </w:tc>
        <w:tc>
          <w:tcPr>
            <w:tcW w:w="1870" w:type="pct"/>
            <w:vAlign w:val="center"/>
          </w:tcPr>
          <w:p w:rsidR="009C6FA6" w:rsidRPr="00B12760" w:rsidRDefault="009C6FA6" w:rsidP="005104DA">
            <w:pPr>
              <w:jc w:val="center"/>
            </w:pPr>
            <w:r w:rsidRPr="00B12760">
              <w:rPr>
                <w:rFonts w:hint="eastAsia"/>
              </w:rPr>
              <w:t>第三、四学期</w:t>
            </w:r>
          </w:p>
        </w:tc>
      </w:tr>
      <w:tr w:rsidR="009C6FA6" w:rsidRPr="00B12760"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Pr="00B12760" w:rsidRDefault="009C6FA6" w:rsidP="005104DA">
            <w:pPr>
              <w:ind w:firstLineChars="200" w:firstLine="420"/>
            </w:pPr>
            <w:r w:rsidRPr="00B12760">
              <w:rPr>
                <w:rFonts w:hint="eastAsia"/>
              </w:rPr>
              <w:t>本课程</w:t>
            </w:r>
            <w:r w:rsidRPr="00933D99">
              <w:rPr>
                <w:rFonts w:hint="eastAsia"/>
              </w:rPr>
              <w:t>以</w:t>
            </w:r>
            <w:r>
              <w:rPr>
                <w:rFonts w:hint="eastAsia"/>
              </w:rPr>
              <w:t>手绘方法为主，让学生掌握基本的</w:t>
            </w:r>
            <w:r>
              <w:t>POP</w:t>
            </w:r>
            <w:r>
              <w:rPr>
                <w:rFonts w:hint="eastAsia"/>
              </w:rPr>
              <w:t>方法，</w:t>
            </w:r>
            <w:r w:rsidRPr="00B12760">
              <w:rPr>
                <w:rFonts w:hint="eastAsia"/>
              </w:rPr>
              <w:t>通过该课程的学习，重在使广告设计与制作专业的学生能熟练掌握其制作技巧并灵活运用。同时与其它专业设计课程相结合，完成相应设计作品的效果制作，从而达到艺术与技术的完美结合。</w:t>
            </w:r>
          </w:p>
        </w:tc>
      </w:tr>
    </w:tbl>
    <w:p w:rsidR="009C6FA6" w:rsidRDefault="009C6FA6" w:rsidP="009C6FA6"/>
    <w:tbl>
      <w:tblPr>
        <w:tblpPr w:leftFromText="180" w:rightFromText="180" w:vertAnchor="text" w:horzAnchor="margin" w:tblpXSpec="center" w:tblpY="15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rPr>
          <w:trHeight w:val="308"/>
        </w:trPr>
        <w:tc>
          <w:tcPr>
            <w:tcW w:w="1250" w:type="pct"/>
            <w:vAlign w:val="center"/>
          </w:tcPr>
          <w:p w:rsidR="009C6FA6" w:rsidRPr="00B12760" w:rsidRDefault="009C6FA6" w:rsidP="005104DA">
            <w:pPr>
              <w:jc w:val="center"/>
            </w:pPr>
            <w:r w:rsidRPr="00B12760">
              <w:rPr>
                <w:rFonts w:hint="eastAsia"/>
              </w:rPr>
              <w:t>课程名称</w:t>
            </w:r>
          </w:p>
        </w:tc>
        <w:tc>
          <w:tcPr>
            <w:tcW w:w="3750" w:type="pct"/>
            <w:gridSpan w:val="3"/>
            <w:vAlign w:val="center"/>
          </w:tcPr>
          <w:p w:rsidR="009C6FA6" w:rsidRPr="00B12760" w:rsidRDefault="009C6FA6" w:rsidP="005104DA">
            <w:pPr>
              <w:jc w:val="center"/>
            </w:pPr>
            <w:r>
              <w:rPr>
                <w:rFonts w:hint="eastAsia"/>
              </w:rPr>
              <w:t>平面设计实训</w:t>
            </w:r>
          </w:p>
        </w:tc>
      </w:tr>
      <w:tr w:rsidR="009C6FA6" w:rsidRPr="00B12760" w:rsidTr="005104DA">
        <w:trPr>
          <w:trHeight w:val="299"/>
        </w:trPr>
        <w:tc>
          <w:tcPr>
            <w:tcW w:w="1250" w:type="pct"/>
            <w:vAlign w:val="center"/>
          </w:tcPr>
          <w:p w:rsidR="009C6FA6" w:rsidRPr="00B12760" w:rsidRDefault="009C6FA6" w:rsidP="005104DA">
            <w:pPr>
              <w:jc w:val="center"/>
            </w:pPr>
            <w:r w:rsidRPr="00B12760">
              <w:rPr>
                <w:rFonts w:hint="eastAsia"/>
              </w:rPr>
              <w:t>课程类别与性质</w:t>
            </w:r>
          </w:p>
        </w:tc>
        <w:tc>
          <w:tcPr>
            <w:tcW w:w="1250" w:type="pct"/>
            <w:vAlign w:val="center"/>
          </w:tcPr>
          <w:p w:rsidR="009C6FA6" w:rsidRPr="00B12760" w:rsidRDefault="009C6FA6" w:rsidP="005104DA">
            <w:r w:rsidRPr="00B12760">
              <w:rPr>
                <w:rFonts w:hint="eastAsia"/>
              </w:rPr>
              <w:t>职业基础课，必修课</w:t>
            </w:r>
          </w:p>
        </w:tc>
        <w:tc>
          <w:tcPr>
            <w:tcW w:w="630" w:type="pct"/>
            <w:vAlign w:val="center"/>
          </w:tcPr>
          <w:p w:rsidR="009C6FA6" w:rsidRPr="00B12760" w:rsidRDefault="009C6FA6" w:rsidP="005104DA">
            <w:r w:rsidRPr="00B12760">
              <w:rPr>
                <w:rFonts w:hint="eastAsia"/>
              </w:rPr>
              <w:t>开设学期</w:t>
            </w:r>
          </w:p>
        </w:tc>
        <w:tc>
          <w:tcPr>
            <w:tcW w:w="1870" w:type="pct"/>
            <w:vAlign w:val="center"/>
          </w:tcPr>
          <w:p w:rsidR="009C6FA6" w:rsidRPr="00B12760" w:rsidRDefault="009C6FA6" w:rsidP="005104DA">
            <w:pPr>
              <w:jc w:val="center"/>
            </w:pPr>
            <w:r w:rsidRPr="00B12760">
              <w:rPr>
                <w:rFonts w:hint="eastAsia"/>
              </w:rPr>
              <w:t>第三、四学期</w:t>
            </w:r>
          </w:p>
        </w:tc>
      </w:tr>
      <w:tr w:rsidR="009C6FA6" w:rsidRPr="00B12760"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Pr="00B12760" w:rsidRDefault="009C6FA6" w:rsidP="005104DA">
            <w:pPr>
              <w:ind w:firstLineChars="200" w:firstLine="420"/>
            </w:pPr>
            <w:r w:rsidRPr="00B12760">
              <w:rPr>
                <w:rFonts w:hint="eastAsia"/>
              </w:rPr>
              <w:t>本课程通过系统学习图形制作软件</w:t>
            </w:r>
            <w:r w:rsidRPr="00B12760">
              <w:t>CorelDraw</w:t>
            </w:r>
            <w:r w:rsidRPr="00B12760">
              <w:rPr>
                <w:rFonts w:hint="eastAsia"/>
              </w:rPr>
              <w:t>、</w:t>
            </w:r>
            <w:r w:rsidRPr="00933D99">
              <w:t>Photoshop</w:t>
            </w:r>
            <w:r w:rsidRPr="00B12760">
              <w:rPr>
                <w:rFonts w:hint="eastAsia"/>
              </w:rPr>
              <w:t>掌握广告设计专业必备的软件应用技能，学生能熟练使用图像处理与图形制作软件，以全面提升职业能力为根本目的，以提高学生实践能力、锻炼学生岗位技能、培养学生职业习惯、职业道德为重点，建立《</w:t>
            </w:r>
            <w:r>
              <w:rPr>
                <w:rFonts w:hint="eastAsia"/>
              </w:rPr>
              <w:t>平面设计实训</w:t>
            </w:r>
            <w:r w:rsidRPr="00B12760">
              <w:rPr>
                <w:rFonts w:hint="eastAsia"/>
              </w:rPr>
              <w:t>》课程新的教学体系，力求课程质量和教学质量达到一个新的水平。</w:t>
            </w:r>
          </w:p>
          <w:p w:rsidR="009C6FA6" w:rsidRPr="00B12760" w:rsidRDefault="009C6FA6" w:rsidP="005104DA">
            <w:pPr>
              <w:ind w:firstLineChars="200" w:firstLine="420"/>
            </w:pPr>
            <w:r w:rsidRPr="00B12760">
              <w:rPr>
                <w:rFonts w:hint="eastAsia"/>
              </w:rPr>
              <w:t>通过该课程的学习，重在使广告设计与制作专业的学生能熟练掌握其制作技巧并灵活运用。同时与其它专业设计课程相结合，完成相应设计作品的效果制作，从而达到艺术与技术的完美结合。</w:t>
            </w:r>
          </w:p>
        </w:tc>
      </w:tr>
    </w:tbl>
    <w:p w:rsidR="009C6FA6" w:rsidRDefault="009C6FA6" w:rsidP="009C6FA6"/>
    <w:tbl>
      <w:tblPr>
        <w:tblpPr w:leftFromText="180" w:rightFromText="180" w:vertAnchor="text" w:horzAnchor="margin" w:tblpXSpec="center" w:tblpY="15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rPr>
          <w:trHeight w:val="308"/>
        </w:trPr>
        <w:tc>
          <w:tcPr>
            <w:tcW w:w="1250" w:type="pct"/>
            <w:vAlign w:val="center"/>
          </w:tcPr>
          <w:p w:rsidR="009C6FA6" w:rsidRPr="00B12760" w:rsidRDefault="009C6FA6" w:rsidP="005104DA">
            <w:pPr>
              <w:jc w:val="center"/>
            </w:pPr>
            <w:r w:rsidRPr="00B12760">
              <w:rPr>
                <w:rFonts w:hint="eastAsia"/>
              </w:rPr>
              <w:t>课程名称</w:t>
            </w:r>
          </w:p>
        </w:tc>
        <w:tc>
          <w:tcPr>
            <w:tcW w:w="3750" w:type="pct"/>
            <w:gridSpan w:val="3"/>
            <w:vAlign w:val="center"/>
          </w:tcPr>
          <w:p w:rsidR="009C6FA6" w:rsidRPr="00933D99" w:rsidRDefault="009C6FA6" w:rsidP="005104DA">
            <w:pPr>
              <w:jc w:val="center"/>
            </w:pPr>
            <w:r w:rsidRPr="00933D99">
              <w:t>3DMax</w:t>
            </w:r>
            <w:r w:rsidRPr="00933D99">
              <w:rPr>
                <w:rFonts w:hint="eastAsia"/>
              </w:rPr>
              <w:t>三维图形设计</w:t>
            </w:r>
          </w:p>
        </w:tc>
      </w:tr>
      <w:tr w:rsidR="009C6FA6" w:rsidRPr="00B12760" w:rsidTr="005104DA">
        <w:trPr>
          <w:trHeight w:val="299"/>
        </w:trPr>
        <w:tc>
          <w:tcPr>
            <w:tcW w:w="1250" w:type="pct"/>
            <w:vAlign w:val="center"/>
          </w:tcPr>
          <w:p w:rsidR="009C6FA6" w:rsidRPr="00B12760" w:rsidRDefault="009C6FA6" w:rsidP="005104DA">
            <w:pPr>
              <w:jc w:val="center"/>
            </w:pPr>
            <w:r w:rsidRPr="00B12760">
              <w:rPr>
                <w:rFonts w:hint="eastAsia"/>
              </w:rPr>
              <w:t>课程类别与性质</w:t>
            </w:r>
          </w:p>
        </w:tc>
        <w:tc>
          <w:tcPr>
            <w:tcW w:w="1250" w:type="pct"/>
            <w:vAlign w:val="center"/>
          </w:tcPr>
          <w:p w:rsidR="009C6FA6" w:rsidRPr="00B12760" w:rsidRDefault="009C6FA6" w:rsidP="005104DA">
            <w:r w:rsidRPr="00B12760">
              <w:rPr>
                <w:rFonts w:hint="eastAsia"/>
              </w:rPr>
              <w:t>职业基础课，必修课</w:t>
            </w:r>
          </w:p>
        </w:tc>
        <w:tc>
          <w:tcPr>
            <w:tcW w:w="630" w:type="pct"/>
            <w:vAlign w:val="center"/>
          </w:tcPr>
          <w:p w:rsidR="009C6FA6" w:rsidRPr="00B12760" w:rsidRDefault="009C6FA6" w:rsidP="005104DA">
            <w:r w:rsidRPr="00B12760">
              <w:rPr>
                <w:rFonts w:hint="eastAsia"/>
              </w:rPr>
              <w:t>开设学期</w:t>
            </w:r>
          </w:p>
        </w:tc>
        <w:tc>
          <w:tcPr>
            <w:tcW w:w="1870" w:type="pct"/>
            <w:vAlign w:val="center"/>
          </w:tcPr>
          <w:p w:rsidR="009C6FA6" w:rsidRPr="00B12760" w:rsidRDefault="009C6FA6" w:rsidP="005104DA">
            <w:pPr>
              <w:jc w:val="center"/>
            </w:pPr>
            <w:r w:rsidRPr="00B12760">
              <w:rPr>
                <w:rFonts w:hint="eastAsia"/>
              </w:rPr>
              <w:t>第四学期</w:t>
            </w:r>
          </w:p>
        </w:tc>
      </w:tr>
      <w:tr w:rsidR="009C6FA6" w:rsidRPr="00B12760"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Default="009C6FA6" w:rsidP="005104DA">
            <w:pPr>
              <w:ind w:firstLineChars="200" w:firstLine="420"/>
            </w:pPr>
            <w:r w:rsidRPr="00933D99">
              <w:rPr>
                <w:rFonts w:hint="eastAsia"/>
              </w:rPr>
              <w:t>本课程以培养学生的职业能力为设置依据，以能进行</w:t>
            </w:r>
            <w:r>
              <w:rPr>
                <w:rFonts w:hint="eastAsia"/>
              </w:rPr>
              <w:t>空间</w:t>
            </w:r>
            <w:r w:rsidRPr="00933D99">
              <w:rPr>
                <w:rFonts w:hint="eastAsia"/>
              </w:rPr>
              <w:t>设计的基本要求设置课程的内容，按照项目驱动的教学模式编排课程内容，在教学过程中，采用实际案例演示，培养学生职业岗位实际工作任务所需要的知识、能力、素质，为学生可持续的专业发展奠定良好基础</w:t>
            </w:r>
          </w:p>
          <w:p w:rsidR="009C6FA6" w:rsidRPr="00B12760" w:rsidRDefault="009C6FA6" w:rsidP="005104DA">
            <w:pPr>
              <w:ind w:firstLineChars="200" w:firstLine="420"/>
            </w:pPr>
            <w:r w:rsidRPr="00933D99">
              <w:rPr>
                <w:rFonts w:hint="eastAsia"/>
              </w:rPr>
              <w:t>通过本课程的学习，使学生理解掌握和用</w:t>
            </w:r>
            <w:r w:rsidRPr="00933D99">
              <w:t>3DS MAX</w:t>
            </w:r>
            <w:r w:rsidRPr="00933D99">
              <w:rPr>
                <w:rFonts w:hint="eastAsia"/>
              </w:rPr>
              <w:t>制作效果图的方法与技巧，学会室内模型的建立，材质的设置，灯光的创作及</w:t>
            </w:r>
            <w:proofErr w:type="spellStart"/>
            <w:r w:rsidRPr="00933D99">
              <w:t>vray</w:t>
            </w:r>
            <w:proofErr w:type="spellEnd"/>
            <w:r w:rsidRPr="00933D99">
              <w:rPr>
                <w:rFonts w:hint="eastAsia"/>
              </w:rPr>
              <w:t>渲染效果图的渲染出图，并进行后期渲染制作，最终创作出理想的方案效果图。</w:t>
            </w:r>
          </w:p>
        </w:tc>
      </w:tr>
    </w:tbl>
    <w:p w:rsidR="009C6FA6" w:rsidRDefault="009C6FA6" w:rsidP="009C6FA6"/>
    <w:tbl>
      <w:tblPr>
        <w:tblpPr w:leftFromText="180" w:rightFromText="180" w:vertAnchor="text" w:horzAnchor="margin" w:tblpXSpec="center" w:tblpY="27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1"/>
        <w:gridCol w:w="1346"/>
        <w:gridCol w:w="3995"/>
      </w:tblGrid>
      <w:tr w:rsidR="009C6FA6" w:rsidRPr="00B12760" w:rsidTr="005104DA">
        <w:tc>
          <w:tcPr>
            <w:tcW w:w="1250" w:type="pct"/>
          </w:tcPr>
          <w:p w:rsidR="009C6FA6" w:rsidRPr="00B12760" w:rsidRDefault="009C6FA6" w:rsidP="005104DA">
            <w:pPr>
              <w:jc w:val="center"/>
            </w:pPr>
            <w:r w:rsidRPr="00B12760">
              <w:rPr>
                <w:rFonts w:hint="eastAsia"/>
              </w:rPr>
              <w:t>课程名称</w:t>
            </w:r>
          </w:p>
        </w:tc>
        <w:tc>
          <w:tcPr>
            <w:tcW w:w="3750" w:type="pct"/>
            <w:gridSpan w:val="3"/>
          </w:tcPr>
          <w:p w:rsidR="009C6FA6" w:rsidRPr="00933D99" w:rsidRDefault="009C6FA6" w:rsidP="005104DA">
            <w:pPr>
              <w:jc w:val="center"/>
            </w:pPr>
            <w:r>
              <w:rPr>
                <w:rFonts w:hint="eastAsia"/>
              </w:rPr>
              <w:t>包装、装潢设计</w:t>
            </w:r>
          </w:p>
        </w:tc>
      </w:tr>
      <w:tr w:rsidR="009C6FA6" w:rsidRPr="00B12760" w:rsidTr="005104DA">
        <w:tc>
          <w:tcPr>
            <w:tcW w:w="1250" w:type="pct"/>
          </w:tcPr>
          <w:p w:rsidR="009C6FA6" w:rsidRPr="00B12760" w:rsidRDefault="009C6FA6" w:rsidP="005104DA">
            <w:pPr>
              <w:jc w:val="center"/>
            </w:pPr>
            <w:r w:rsidRPr="00B12760">
              <w:rPr>
                <w:rFonts w:hint="eastAsia"/>
              </w:rPr>
              <w:t>课程类别与性质</w:t>
            </w:r>
          </w:p>
        </w:tc>
        <w:tc>
          <w:tcPr>
            <w:tcW w:w="1250" w:type="pct"/>
          </w:tcPr>
          <w:p w:rsidR="009C6FA6" w:rsidRPr="00B12760" w:rsidRDefault="009C6FA6" w:rsidP="005104DA">
            <w:r w:rsidRPr="00B12760">
              <w:rPr>
                <w:rFonts w:hint="eastAsia"/>
              </w:rPr>
              <w:t>职业基础课，必修课</w:t>
            </w:r>
          </w:p>
        </w:tc>
        <w:tc>
          <w:tcPr>
            <w:tcW w:w="630" w:type="pct"/>
          </w:tcPr>
          <w:p w:rsidR="009C6FA6" w:rsidRPr="00B12760" w:rsidRDefault="009C6FA6" w:rsidP="005104DA">
            <w:r w:rsidRPr="00B12760">
              <w:rPr>
                <w:rFonts w:hint="eastAsia"/>
              </w:rPr>
              <w:t>开设学期</w:t>
            </w:r>
          </w:p>
        </w:tc>
        <w:tc>
          <w:tcPr>
            <w:tcW w:w="1870" w:type="pct"/>
          </w:tcPr>
          <w:p w:rsidR="009C6FA6" w:rsidRPr="00B12760" w:rsidRDefault="009C6FA6" w:rsidP="005104DA">
            <w:pPr>
              <w:jc w:val="center"/>
            </w:pPr>
            <w:r w:rsidRPr="00B12760">
              <w:rPr>
                <w:rFonts w:hint="eastAsia"/>
              </w:rPr>
              <w:t>第四学期</w:t>
            </w:r>
          </w:p>
        </w:tc>
      </w:tr>
      <w:tr w:rsidR="009C6FA6" w:rsidRPr="00B12760" w:rsidTr="005104DA">
        <w:tc>
          <w:tcPr>
            <w:tcW w:w="5000" w:type="pct"/>
            <w:gridSpan w:val="4"/>
          </w:tcPr>
          <w:p w:rsidR="009C6FA6" w:rsidRPr="00B12760" w:rsidRDefault="009C6FA6" w:rsidP="005104DA">
            <w:pPr>
              <w:ind w:firstLineChars="200" w:firstLine="420"/>
            </w:pPr>
            <w:r w:rsidRPr="00B12760">
              <w:rPr>
                <w:rFonts w:hint="eastAsia"/>
              </w:rPr>
              <w:t>学习目标：</w:t>
            </w:r>
          </w:p>
          <w:p w:rsidR="009C6FA6" w:rsidRDefault="009C6FA6" w:rsidP="005104DA">
            <w:pPr>
              <w:ind w:firstLineChars="200" w:firstLine="420"/>
            </w:pPr>
            <w:r>
              <w:rPr>
                <w:rFonts w:hint="eastAsia"/>
              </w:rPr>
              <w:t>本课程是广告设计与制作专业的职业基础课之一，通过本课程的教学，使学生系统掌握</w:t>
            </w:r>
            <w:r>
              <w:t xml:space="preserve"> </w:t>
            </w:r>
            <w:r>
              <w:rPr>
                <w:rFonts w:hint="eastAsia"/>
              </w:rPr>
              <w:t>基本的包装设计、装潢设计，为后继课程的学习奠定坚实的基础。</w:t>
            </w:r>
            <w:r>
              <w:t xml:space="preserve"> </w:t>
            </w:r>
          </w:p>
          <w:p w:rsidR="009C6FA6" w:rsidRPr="00B12760" w:rsidRDefault="009C6FA6" w:rsidP="005104DA">
            <w:pPr>
              <w:ind w:firstLineChars="200" w:firstLine="420"/>
            </w:pPr>
            <w:r>
              <w:rPr>
                <w:rFonts w:hint="eastAsia"/>
              </w:rPr>
              <w:t>通过课程学习，能为广告进行文案创意、体裁掌握和语言应用；能为各类广告写作文案，能创作分类广告文案，主要包括报刊广告文案、广播广告文案、电视广告文案、网络广告文案、商业和公益广告文案等。</w:t>
            </w:r>
          </w:p>
        </w:tc>
      </w:tr>
    </w:tbl>
    <w:p w:rsidR="00F54051" w:rsidRPr="009C6FA6" w:rsidRDefault="00F54051" w:rsidP="00490C23">
      <w:pPr>
        <w:rPr>
          <w:rFonts w:ascii="宋体" w:hAnsi="宋体"/>
          <w:color w:val="FF0000"/>
          <w:szCs w:val="21"/>
        </w:rPr>
      </w:pPr>
    </w:p>
    <w:p w:rsidR="00C402C6" w:rsidRDefault="00C402C6" w:rsidP="00490C23">
      <w:pPr>
        <w:rPr>
          <w:rFonts w:ascii="宋体" w:hAnsi="宋体"/>
          <w:b/>
          <w:sz w:val="30"/>
          <w:szCs w:val="30"/>
        </w:rPr>
      </w:pPr>
    </w:p>
    <w:p w:rsidR="00490C23" w:rsidRPr="004E2EDD" w:rsidRDefault="00490C23" w:rsidP="00490C23">
      <w:pPr>
        <w:rPr>
          <w:rFonts w:ascii="宋体" w:hAnsi="宋体"/>
          <w:b/>
          <w:sz w:val="30"/>
          <w:szCs w:val="30"/>
        </w:rPr>
      </w:pPr>
      <w:r w:rsidRPr="004E2EDD">
        <w:rPr>
          <w:rFonts w:ascii="宋体" w:hAnsi="宋体" w:hint="eastAsia"/>
          <w:b/>
          <w:sz w:val="30"/>
          <w:szCs w:val="30"/>
        </w:rPr>
        <w:lastRenderedPageBreak/>
        <w:t>七、教学进程总体安排</w:t>
      </w:r>
    </w:p>
    <w:tbl>
      <w:tblPr>
        <w:tblW w:w="1068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1"/>
        <w:gridCol w:w="1585"/>
        <w:gridCol w:w="2391"/>
        <w:gridCol w:w="532"/>
        <w:gridCol w:w="908"/>
        <w:gridCol w:w="540"/>
        <w:gridCol w:w="540"/>
        <w:gridCol w:w="540"/>
        <w:gridCol w:w="540"/>
        <w:gridCol w:w="617"/>
        <w:gridCol w:w="567"/>
        <w:gridCol w:w="709"/>
        <w:gridCol w:w="793"/>
      </w:tblGrid>
      <w:tr w:rsidR="00F43AB3" w:rsidTr="003E1940">
        <w:trPr>
          <w:trHeight w:val="452"/>
          <w:jc w:val="center"/>
        </w:trPr>
        <w:tc>
          <w:tcPr>
            <w:tcW w:w="2006" w:type="dxa"/>
            <w:gridSpan w:val="2"/>
            <w:vMerge w:val="restart"/>
            <w:tcBorders>
              <w:top w:val="single" w:sz="4" w:space="0" w:color="auto"/>
              <w:bottom w:val="single" w:sz="6" w:space="0" w:color="auto"/>
            </w:tcBorders>
            <w:vAlign w:val="center"/>
          </w:tcPr>
          <w:p w:rsidR="00F43AB3" w:rsidRDefault="00F43AB3" w:rsidP="00834F75">
            <w:pPr>
              <w:widowControl/>
              <w:spacing w:line="400" w:lineRule="exact"/>
              <w:jc w:val="center"/>
              <w:rPr>
                <w:rFonts w:eastAsia="方正仿宋简体"/>
                <w:b/>
                <w:bCs/>
                <w:color w:val="000000"/>
                <w:kern w:val="0"/>
                <w:sz w:val="26"/>
                <w:szCs w:val="26"/>
              </w:rPr>
            </w:pPr>
            <w:r>
              <w:rPr>
                <w:rFonts w:eastAsia="方正仿宋简体" w:hint="eastAsia"/>
                <w:b/>
                <w:bCs/>
                <w:color w:val="000000"/>
                <w:kern w:val="0"/>
                <w:sz w:val="26"/>
                <w:szCs w:val="26"/>
              </w:rPr>
              <w:t>课程类别</w:t>
            </w:r>
          </w:p>
        </w:tc>
        <w:tc>
          <w:tcPr>
            <w:tcW w:w="2391" w:type="dxa"/>
            <w:vMerge w:val="restart"/>
            <w:tcBorders>
              <w:top w:val="single" w:sz="4" w:space="0" w:color="auto"/>
              <w:bottom w:val="single" w:sz="6" w:space="0" w:color="auto"/>
            </w:tcBorders>
            <w:vAlign w:val="center"/>
          </w:tcPr>
          <w:p w:rsidR="00F43AB3" w:rsidRDefault="00F43AB3" w:rsidP="00834F75">
            <w:pPr>
              <w:widowControl/>
              <w:spacing w:line="400" w:lineRule="exact"/>
              <w:jc w:val="center"/>
              <w:rPr>
                <w:rFonts w:eastAsia="方正仿宋简体"/>
                <w:b/>
                <w:bCs/>
                <w:color w:val="000000"/>
                <w:kern w:val="0"/>
                <w:sz w:val="26"/>
                <w:szCs w:val="26"/>
              </w:rPr>
            </w:pPr>
            <w:r>
              <w:rPr>
                <w:rFonts w:eastAsia="方正仿宋简体" w:hint="eastAsia"/>
                <w:b/>
                <w:bCs/>
                <w:color w:val="000000"/>
                <w:kern w:val="0"/>
                <w:sz w:val="26"/>
                <w:szCs w:val="26"/>
              </w:rPr>
              <w:t>课程名称</w:t>
            </w:r>
          </w:p>
        </w:tc>
        <w:tc>
          <w:tcPr>
            <w:tcW w:w="532" w:type="dxa"/>
            <w:vMerge w:val="restart"/>
            <w:tcBorders>
              <w:top w:val="single" w:sz="4" w:space="0" w:color="auto"/>
              <w:bottom w:val="single" w:sz="6" w:space="0" w:color="auto"/>
            </w:tcBorders>
            <w:vAlign w:val="center"/>
          </w:tcPr>
          <w:p w:rsidR="00F43AB3" w:rsidRDefault="00F43AB3" w:rsidP="00834F75">
            <w:pPr>
              <w:widowControl/>
              <w:spacing w:line="400" w:lineRule="exact"/>
              <w:jc w:val="center"/>
              <w:rPr>
                <w:rFonts w:eastAsia="方正仿宋简体"/>
                <w:b/>
                <w:bCs/>
                <w:color w:val="000000"/>
                <w:kern w:val="0"/>
                <w:sz w:val="26"/>
                <w:szCs w:val="26"/>
              </w:rPr>
            </w:pPr>
            <w:r>
              <w:rPr>
                <w:rFonts w:eastAsia="方正仿宋简体" w:hint="eastAsia"/>
                <w:b/>
                <w:bCs/>
                <w:color w:val="000000"/>
                <w:kern w:val="0"/>
                <w:sz w:val="26"/>
                <w:szCs w:val="26"/>
              </w:rPr>
              <w:t>周学时</w:t>
            </w:r>
          </w:p>
        </w:tc>
        <w:tc>
          <w:tcPr>
            <w:tcW w:w="908" w:type="dxa"/>
            <w:vMerge w:val="restart"/>
            <w:tcBorders>
              <w:top w:val="single" w:sz="4" w:space="0" w:color="auto"/>
              <w:bottom w:val="single" w:sz="6" w:space="0" w:color="auto"/>
            </w:tcBorders>
            <w:vAlign w:val="center"/>
          </w:tcPr>
          <w:p w:rsidR="00F43AB3" w:rsidRDefault="00F43AB3" w:rsidP="00834F75">
            <w:pPr>
              <w:widowControl/>
              <w:spacing w:line="400" w:lineRule="exact"/>
              <w:jc w:val="center"/>
              <w:rPr>
                <w:rFonts w:eastAsia="方正仿宋简体"/>
                <w:b/>
                <w:bCs/>
                <w:color w:val="000000"/>
                <w:spacing w:val="-20"/>
                <w:w w:val="90"/>
                <w:kern w:val="0"/>
                <w:sz w:val="26"/>
                <w:szCs w:val="26"/>
              </w:rPr>
            </w:pPr>
            <w:r>
              <w:rPr>
                <w:rFonts w:eastAsia="方正仿宋简体" w:hint="eastAsia"/>
                <w:b/>
                <w:bCs/>
                <w:color w:val="000000"/>
                <w:spacing w:val="-20"/>
                <w:w w:val="90"/>
                <w:kern w:val="0"/>
                <w:sz w:val="26"/>
                <w:szCs w:val="26"/>
              </w:rPr>
              <w:t>总学时</w:t>
            </w:r>
          </w:p>
        </w:tc>
        <w:tc>
          <w:tcPr>
            <w:tcW w:w="3344" w:type="dxa"/>
            <w:gridSpan w:val="6"/>
            <w:tcBorders>
              <w:top w:val="single" w:sz="4" w:space="0" w:color="auto"/>
              <w:bottom w:val="single" w:sz="6" w:space="0" w:color="auto"/>
            </w:tcBorders>
            <w:vAlign w:val="center"/>
          </w:tcPr>
          <w:p w:rsidR="00F43AB3" w:rsidRDefault="00F43AB3" w:rsidP="00834F75">
            <w:pPr>
              <w:widowControl/>
              <w:spacing w:line="400" w:lineRule="exact"/>
              <w:jc w:val="center"/>
              <w:rPr>
                <w:rFonts w:eastAsia="方正仿宋简体"/>
                <w:b/>
                <w:bCs/>
                <w:color w:val="000000"/>
                <w:kern w:val="0"/>
                <w:sz w:val="26"/>
                <w:szCs w:val="26"/>
              </w:rPr>
            </w:pPr>
            <w:r>
              <w:rPr>
                <w:rFonts w:eastAsia="方正仿宋简体" w:hint="eastAsia"/>
                <w:b/>
                <w:bCs/>
                <w:color w:val="000000"/>
                <w:kern w:val="0"/>
                <w:sz w:val="26"/>
                <w:szCs w:val="26"/>
              </w:rPr>
              <w:t>各学期周数、学</w:t>
            </w:r>
          </w:p>
          <w:p w:rsidR="00F43AB3" w:rsidRDefault="00F43AB3" w:rsidP="00834F75">
            <w:pPr>
              <w:widowControl/>
              <w:spacing w:line="400" w:lineRule="exact"/>
              <w:jc w:val="center"/>
              <w:rPr>
                <w:rFonts w:eastAsia="方正仿宋简体"/>
                <w:b/>
                <w:bCs/>
                <w:color w:val="000000"/>
                <w:kern w:val="0"/>
                <w:sz w:val="26"/>
                <w:szCs w:val="26"/>
              </w:rPr>
            </w:pPr>
            <w:r>
              <w:rPr>
                <w:rFonts w:eastAsia="方正仿宋简体" w:hint="eastAsia"/>
                <w:b/>
                <w:bCs/>
                <w:color w:val="000000"/>
                <w:kern w:val="0"/>
                <w:sz w:val="26"/>
                <w:szCs w:val="26"/>
              </w:rPr>
              <w:t>时分配</w:t>
            </w:r>
          </w:p>
        </w:tc>
        <w:tc>
          <w:tcPr>
            <w:tcW w:w="709" w:type="dxa"/>
            <w:vMerge w:val="restart"/>
            <w:tcBorders>
              <w:top w:val="single" w:sz="4" w:space="0" w:color="auto"/>
            </w:tcBorders>
            <w:vAlign w:val="center"/>
          </w:tcPr>
          <w:p w:rsidR="00F43AB3" w:rsidRPr="00231FAB" w:rsidRDefault="00F43AB3" w:rsidP="00834F75">
            <w:pPr>
              <w:widowControl/>
              <w:spacing w:line="400" w:lineRule="exact"/>
              <w:jc w:val="center"/>
              <w:rPr>
                <w:rFonts w:eastAsia="方正仿宋简体"/>
                <w:b/>
                <w:bCs/>
                <w:color w:val="000000"/>
                <w:kern w:val="0"/>
                <w:sz w:val="26"/>
                <w:szCs w:val="26"/>
              </w:rPr>
            </w:pPr>
            <w:r>
              <w:rPr>
                <w:rFonts w:eastAsia="方正仿宋简体" w:hint="eastAsia"/>
                <w:b/>
                <w:bCs/>
                <w:color w:val="000000"/>
                <w:kern w:val="0"/>
                <w:sz w:val="26"/>
                <w:szCs w:val="26"/>
              </w:rPr>
              <w:t>学分</w:t>
            </w:r>
          </w:p>
        </w:tc>
        <w:tc>
          <w:tcPr>
            <w:tcW w:w="793" w:type="dxa"/>
            <w:vMerge w:val="restart"/>
            <w:tcBorders>
              <w:top w:val="single" w:sz="4" w:space="0" w:color="auto"/>
            </w:tcBorders>
            <w:vAlign w:val="center"/>
          </w:tcPr>
          <w:p w:rsidR="00F43AB3" w:rsidRDefault="00F43AB3" w:rsidP="00834F75">
            <w:pPr>
              <w:widowControl/>
              <w:spacing w:line="400" w:lineRule="exact"/>
              <w:jc w:val="center"/>
              <w:rPr>
                <w:rFonts w:eastAsia="方正仿宋简体"/>
                <w:b/>
                <w:bCs/>
                <w:color w:val="000000"/>
                <w:kern w:val="0"/>
                <w:sz w:val="26"/>
                <w:szCs w:val="26"/>
              </w:rPr>
            </w:pPr>
            <w:r>
              <w:rPr>
                <w:rFonts w:eastAsia="方正仿宋简体" w:hint="eastAsia"/>
                <w:b/>
                <w:bCs/>
                <w:color w:val="000000"/>
                <w:kern w:val="0"/>
                <w:sz w:val="26"/>
                <w:szCs w:val="26"/>
              </w:rPr>
              <w:t>学分小计</w:t>
            </w:r>
          </w:p>
        </w:tc>
      </w:tr>
      <w:tr w:rsidR="00F43AB3" w:rsidTr="003E1940">
        <w:trPr>
          <w:trHeight w:val="416"/>
          <w:jc w:val="center"/>
        </w:trPr>
        <w:tc>
          <w:tcPr>
            <w:tcW w:w="2006" w:type="dxa"/>
            <w:gridSpan w:val="2"/>
            <w:vMerge/>
            <w:tcBorders>
              <w:top w:val="single" w:sz="6" w:space="0" w:color="auto"/>
              <w:bottom w:val="single" w:sz="6" w:space="0" w:color="auto"/>
            </w:tcBorders>
            <w:vAlign w:val="center"/>
          </w:tcPr>
          <w:p w:rsidR="00F43AB3" w:rsidRDefault="00F43AB3" w:rsidP="00834F75">
            <w:pPr>
              <w:widowControl/>
              <w:spacing w:line="400" w:lineRule="exact"/>
              <w:jc w:val="center"/>
              <w:rPr>
                <w:rFonts w:eastAsia="方正仿宋简体"/>
                <w:b/>
                <w:bCs/>
                <w:color w:val="000000"/>
                <w:kern w:val="0"/>
                <w:sz w:val="26"/>
                <w:szCs w:val="26"/>
              </w:rPr>
            </w:pPr>
          </w:p>
        </w:tc>
        <w:tc>
          <w:tcPr>
            <w:tcW w:w="2391" w:type="dxa"/>
            <w:vMerge/>
            <w:tcBorders>
              <w:top w:val="single" w:sz="6" w:space="0" w:color="auto"/>
              <w:bottom w:val="single" w:sz="6" w:space="0" w:color="auto"/>
            </w:tcBorders>
            <w:vAlign w:val="center"/>
          </w:tcPr>
          <w:p w:rsidR="00F43AB3" w:rsidRDefault="00F43AB3" w:rsidP="00834F75">
            <w:pPr>
              <w:widowControl/>
              <w:spacing w:line="400" w:lineRule="exact"/>
              <w:jc w:val="center"/>
              <w:rPr>
                <w:rFonts w:eastAsia="方正仿宋简体"/>
                <w:b/>
                <w:bCs/>
                <w:color w:val="000000"/>
                <w:kern w:val="0"/>
                <w:sz w:val="26"/>
                <w:szCs w:val="26"/>
              </w:rPr>
            </w:pPr>
          </w:p>
        </w:tc>
        <w:tc>
          <w:tcPr>
            <w:tcW w:w="532" w:type="dxa"/>
            <w:vMerge/>
            <w:tcBorders>
              <w:top w:val="single" w:sz="6" w:space="0" w:color="auto"/>
              <w:bottom w:val="single" w:sz="6" w:space="0" w:color="auto"/>
            </w:tcBorders>
            <w:vAlign w:val="center"/>
          </w:tcPr>
          <w:p w:rsidR="00F43AB3" w:rsidRDefault="00F43AB3" w:rsidP="00834F75">
            <w:pPr>
              <w:widowControl/>
              <w:spacing w:line="400" w:lineRule="exact"/>
              <w:jc w:val="center"/>
              <w:rPr>
                <w:rFonts w:eastAsia="方正仿宋简体"/>
                <w:b/>
                <w:bCs/>
                <w:color w:val="000000"/>
                <w:kern w:val="0"/>
                <w:sz w:val="26"/>
                <w:szCs w:val="26"/>
              </w:rPr>
            </w:pPr>
          </w:p>
        </w:tc>
        <w:tc>
          <w:tcPr>
            <w:tcW w:w="908" w:type="dxa"/>
            <w:vMerge/>
            <w:tcBorders>
              <w:top w:val="single" w:sz="6" w:space="0" w:color="auto"/>
              <w:bottom w:val="single" w:sz="6" w:space="0" w:color="auto"/>
            </w:tcBorders>
            <w:vAlign w:val="center"/>
          </w:tcPr>
          <w:p w:rsidR="00F43AB3" w:rsidRDefault="00F43AB3" w:rsidP="00834F75">
            <w:pPr>
              <w:widowControl/>
              <w:spacing w:line="400" w:lineRule="exact"/>
              <w:jc w:val="center"/>
              <w:rPr>
                <w:rFonts w:eastAsia="方正仿宋简体"/>
                <w:b/>
                <w:bCs/>
                <w:color w:val="000000"/>
                <w:kern w:val="0"/>
                <w:sz w:val="26"/>
                <w:szCs w:val="26"/>
              </w:rPr>
            </w:pPr>
          </w:p>
        </w:tc>
        <w:tc>
          <w:tcPr>
            <w:tcW w:w="540" w:type="dxa"/>
            <w:tcBorders>
              <w:top w:val="single" w:sz="6" w:space="0" w:color="auto"/>
              <w:bottom w:val="single" w:sz="6" w:space="0" w:color="auto"/>
            </w:tcBorders>
            <w:vAlign w:val="center"/>
          </w:tcPr>
          <w:p w:rsidR="00F43AB3" w:rsidRDefault="00F43AB3" w:rsidP="00834F75">
            <w:pPr>
              <w:widowControl/>
              <w:spacing w:line="400" w:lineRule="exact"/>
              <w:jc w:val="center"/>
              <w:rPr>
                <w:rFonts w:eastAsia="方正仿宋简体"/>
                <w:b/>
                <w:color w:val="000000"/>
                <w:kern w:val="0"/>
                <w:sz w:val="26"/>
                <w:szCs w:val="26"/>
              </w:rPr>
            </w:pPr>
            <w:r>
              <w:rPr>
                <w:rFonts w:eastAsia="方正仿宋简体"/>
                <w:b/>
                <w:color w:val="000000"/>
                <w:kern w:val="0"/>
                <w:sz w:val="26"/>
                <w:szCs w:val="26"/>
              </w:rPr>
              <w:t>1</w:t>
            </w:r>
          </w:p>
        </w:tc>
        <w:tc>
          <w:tcPr>
            <w:tcW w:w="540" w:type="dxa"/>
            <w:tcBorders>
              <w:top w:val="single" w:sz="6" w:space="0" w:color="auto"/>
              <w:bottom w:val="single" w:sz="6" w:space="0" w:color="auto"/>
            </w:tcBorders>
            <w:vAlign w:val="center"/>
          </w:tcPr>
          <w:p w:rsidR="00F43AB3" w:rsidRDefault="00F43AB3" w:rsidP="00834F75">
            <w:pPr>
              <w:widowControl/>
              <w:spacing w:line="400" w:lineRule="exact"/>
              <w:jc w:val="center"/>
              <w:rPr>
                <w:rFonts w:eastAsia="方正仿宋简体"/>
                <w:b/>
                <w:color w:val="000000"/>
                <w:kern w:val="0"/>
                <w:sz w:val="26"/>
                <w:szCs w:val="26"/>
              </w:rPr>
            </w:pPr>
            <w:r>
              <w:rPr>
                <w:rFonts w:eastAsia="方正仿宋简体"/>
                <w:b/>
                <w:color w:val="000000"/>
                <w:kern w:val="0"/>
                <w:sz w:val="26"/>
                <w:szCs w:val="26"/>
              </w:rPr>
              <w:t>2</w:t>
            </w:r>
          </w:p>
        </w:tc>
        <w:tc>
          <w:tcPr>
            <w:tcW w:w="540" w:type="dxa"/>
            <w:tcBorders>
              <w:top w:val="single" w:sz="6" w:space="0" w:color="auto"/>
              <w:bottom w:val="single" w:sz="6" w:space="0" w:color="auto"/>
            </w:tcBorders>
            <w:vAlign w:val="center"/>
          </w:tcPr>
          <w:p w:rsidR="00F43AB3" w:rsidRDefault="00F43AB3" w:rsidP="00834F75">
            <w:pPr>
              <w:widowControl/>
              <w:spacing w:line="400" w:lineRule="exact"/>
              <w:jc w:val="center"/>
              <w:rPr>
                <w:rFonts w:eastAsia="方正仿宋简体"/>
                <w:b/>
                <w:color w:val="000000"/>
                <w:kern w:val="0"/>
                <w:sz w:val="26"/>
                <w:szCs w:val="26"/>
              </w:rPr>
            </w:pPr>
            <w:r>
              <w:rPr>
                <w:rFonts w:eastAsia="方正仿宋简体"/>
                <w:b/>
                <w:color w:val="000000"/>
                <w:kern w:val="0"/>
                <w:sz w:val="26"/>
                <w:szCs w:val="26"/>
              </w:rPr>
              <w:t>3</w:t>
            </w:r>
          </w:p>
        </w:tc>
        <w:tc>
          <w:tcPr>
            <w:tcW w:w="540" w:type="dxa"/>
            <w:tcBorders>
              <w:top w:val="single" w:sz="6" w:space="0" w:color="auto"/>
              <w:bottom w:val="single" w:sz="6" w:space="0" w:color="auto"/>
            </w:tcBorders>
            <w:vAlign w:val="center"/>
          </w:tcPr>
          <w:p w:rsidR="00F43AB3" w:rsidRDefault="00F43AB3" w:rsidP="00834F75">
            <w:pPr>
              <w:widowControl/>
              <w:spacing w:line="400" w:lineRule="exact"/>
              <w:jc w:val="center"/>
              <w:rPr>
                <w:rFonts w:eastAsia="方正仿宋简体"/>
                <w:b/>
                <w:color w:val="000000"/>
                <w:kern w:val="0"/>
                <w:sz w:val="26"/>
                <w:szCs w:val="26"/>
              </w:rPr>
            </w:pPr>
            <w:r>
              <w:rPr>
                <w:rFonts w:eastAsia="方正仿宋简体"/>
                <w:b/>
                <w:color w:val="000000"/>
                <w:kern w:val="0"/>
                <w:sz w:val="26"/>
                <w:szCs w:val="26"/>
              </w:rPr>
              <w:t>4</w:t>
            </w:r>
          </w:p>
        </w:tc>
        <w:tc>
          <w:tcPr>
            <w:tcW w:w="617" w:type="dxa"/>
            <w:tcBorders>
              <w:top w:val="single" w:sz="6" w:space="0" w:color="auto"/>
              <w:bottom w:val="single" w:sz="6" w:space="0" w:color="auto"/>
            </w:tcBorders>
            <w:vAlign w:val="center"/>
          </w:tcPr>
          <w:p w:rsidR="00F43AB3" w:rsidRDefault="00F43AB3" w:rsidP="00834F75">
            <w:pPr>
              <w:widowControl/>
              <w:spacing w:line="400" w:lineRule="exact"/>
              <w:jc w:val="center"/>
              <w:rPr>
                <w:rFonts w:eastAsia="方正仿宋简体"/>
                <w:b/>
                <w:color w:val="000000"/>
                <w:kern w:val="0"/>
                <w:sz w:val="26"/>
                <w:szCs w:val="26"/>
              </w:rPr>
            </w:pPr>
            <w:r>
              <w:rPr>
                <w:rFonts w:eastAsia="方正仿宋简体"/>
                <w:b/>
                <w:color w:val="000000"/>
                <w:kern w:val="0"/>
                <w:sz w:val="26"/>
                <w:szCs w:val="26"/>
              </w:rPr>
              <w:t>5</w:t>
            </w:r>
          </w:p>
        </w:tc>
        <w:tc>
          <w:tcPr>
            <w:tcW w:w="567" w:type="dxa"/>
            <w:tcBorders>
              <w:top w:val="single" w:sz="6" w:space="0" w:color="auto"/>
              <w:bottom w:val="single" w:sz="6" w:space="0" w:color="auto"/>
            </w:tcBorders>
            <w:vAlign w:val="center"/>
          </w:tcPr>
          <w:p w:rsidR="00F43AB3" w:rsidRDefault="00F43AB3" w:rsidP="00834F75">
            <w:pPr>
              <w:widowControl/>
              <w:spacing w:line="400" w:lineRule="exact"/>
              <w:jc w:val="center"/>
              <w:rPr>
                <w:rFonts w:eastAsia="方正仿宋简体"/>
                <w:b/>
                <w:kern w:val="0"/>
                <w:sz w:val="26"/>
                <w:szCs w:val="26"/>
              </w:rPr>
            </w:pPr>
            <w:r>
              <w:rPr>
                <w:rFonts w:eastAsia="方正仿宋简体"/>
                <w:b/>
                <w:kern w:val="0"/>
                <w:sz w:val="26"/>
                <w:szCs w:val="26"/>
              </w:rPr>
              <w:t>6</w:t>
            </w:r>
          </w:p>
        </w:tc>
        <w:tc>
          <w:tcPr>
            <w:tcW w:w="709" w:type="dxa"/>
            <w:vMerge/>
            <w:tcBorders>
              <w:bottom w:val="single" w:sz="6" w:space="0" w:color="auto"/>
            </w:tcBorders>
          </w:tcPr>
          <w:p w:rsidR="00F43AB3" w:rsidRDefault="00F43AB3" w:rsidP="00834F75">
            <w:pPr>
              <w:widowControl/>
              <w:spacing w:line="400" w:lineRule="exact"/>
              <w:jc w:val="center"/>
              <w:rPr>
                <w:rFonts w:eastAsia="方正仿宋简体"/>
                <w:b/>
                <w:kern w:val="0"/>
                <w:sz w:val="26"/>
                <w:szCs w:val="26"/>
              </w:rPr>
            </w:pPr>
          </w:p>
        </w:tc>
        <w:tc>
          <w:tcPr>
            <w:tcW w:w="793" w:type="dxa"/>
            <w:vMerge/>
            <w:tcBorders>
              <w:bottom w:val="single" w:sz="6" w:space="0" w:color="auto"/>
            </w:tcBorders>
          </w:tcPr>
          <w:p w:rsidR="00F43AB3" w:rsidRDefault="00F43AB3" w:rsidP="00834F75">
            <w:pPr>
              <w:widowControl/>
              <w:spacing w:line="400" w:lineRule="exact"/>
              <w:jc w:val="center"/>
              <w:rPr>
                <w:rFonts w:eastAsia="方正仿宋简体"/>
                <w:b/>
                <w:kern w:val="0"/>
                <w:sz w:val="26"/>
                <w:szCs w:val="26"/>
              </w:rPr>
            </w:pPr>
          </w:p>
        </w:tc>
      </w:tr>
      <w:tr w:rsidR="00F43AB3" w:rsidTr="003E1940">
        <w:trPr>
          <w:trHeight w:hRule="exact" w:val="360"/>
          <w:jc w:val="center"/>
        </w:trPr>
        <w:tc>
          <w:tcPr>
            <w:tcW w:w="2006" w:type="dxa"/>
            <w:gridSpan w:val="2"/>
            <w:vMerge w:val="restart"/>
            <w:tcBorders>
              <w:top w:val="single" w:sz="6" w:space="0" w:color="auto"/>
            </w:tcBorders>
            <w:vAlign w:val="center"/>
          </w:tcPr>
          <w:p w:rsidR="00F43AB3" w:rsidRDefault="00F43AB3" w:rsidP="00834F75">
            <w:pPr>
              <w:widowControl/>
              <w:spacing w:line="360" w:lineRule="exact"/>
              <w:jc w:val="center"/>
              <w:rPr>
                <w:rFonts w:eastAsia="方正仿宋简体"/>
                <w:bCs/>
                <w:color w:val="000000"/>
                <w:kern w:val="0"/>
                <w:sz w:val="24"/>
              </w:rPr>
            </w:pPr>
            <w:r>
              <w:rPr>
                <w:rFonts w:eastAsia="方正仿宋简体" w:hint="eastAsia"/>
                <w:bCs/>
                <w:color w:val="000000"/>
                <w:kern w:val="0"/>
                <w:sz w:val="24"/>
              </w:rPr>
              <w:t>公共基础课</w:t>
            </w:r>
          </w:p>
        </w:tc>
        <w:tc>
          <w:tcPr>
            <w:tcW w:w="2391" w:type="dxa"/>
            <w:tcBorders>
              <w:top w:val="single" w:sz="6" w:space="0" w:color="auto"/>
            </w:tcBorders>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职业生涯规划</w:t>
            </w:r>
          </w:p>
        </w:tc>
        <w:tc>
          <w:tcPr>
            <w:tcW w:w="532" w:type="dxa"/>
            <w:tcBorders>
              <w:top w:val="single" w:sz="6" w:space="0" w:color="auto"/>
            </w:tcBorders>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2</w:t>
            </w:r>
          </w:p>
        </w:tc>
        <w:tc>
          <w:tcPr>
            <w:tcW w:w="908" w:type="dxa"/>
            <w:tcBorders>
              <w:top w:val="single" w:sz="6" w:space="0" w:color="auto"/>
            </w:tcBorders>
            <w:vAlign w:val="center"/>
          </w:tcPr>
          <w:p w:rsidR="00F43AB3" w:rsidRPr="00FA735D" w:rsidRDefault="00F43AB3" w:rsidP="00834F75">
            <w:pPr>
              <w:jc w:val="center"/>
              <w:rPr>
                <w:rFonts w:ascii="宋体" w:hAnsi="宋体" w:cs="宋体"/>
                <w:color w:val="FF0000"/>
                <w:sz w:val="22"/>
                <w:szCs w:val="22"/>
              </w:rPr>
            </w:pPr>
            <w:r w:rsidRPr="00FA735D">
              <w:rPr>
                <w:rFonts w:hint="eastAsia"/>
                <w:color w:val="FF0000"/>
                <w:sz w:val="22"/>
                <w:szCs w:val="22"/>
              </w:rPr>
              <w:t>40</w:t>
            </w:r>
          </w:p>
        </w:tc>
        <w:tc>
          <w:tcPr>
            <w:tcW w:w="540" w:type="dxa"/>
            <w:tcBorders>
              <w:top w:val="single" w:sz="6" w:space="0" w:color="auto"/>
            </w:tcBorders>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2</w:t>
            </w:r>
          </w:p>
        </w:tc>
        <w:tc>
          <w:tcPr>
            <w:tcW w:w="540" w:type="dxa"/>
            <w:tcBorders>
              <w:top w:val="single" w:sz="6" w:space="0" w:color="auto"/>
            </w:tcBorders>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tcBorders>
              <w:top w:val="single" w:sz="6" w:space="0" w:color="auto"/>
            </w:tcBorders>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tcBorders>
              <w:top w:val="single" w:sz="6" w:space="0" w:color="auto"/>
            </w:tcBorders>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617" w:type="dxa"/>
            <w:tcBorders>
              <w:top w:val="single" w:sz="6" w:space="0" w:color="auto"/>
            </w:tcBorders>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67" w:type="dxa"/>
            <w:tcBorders>
              <w:top w:val="single" w:sz="6" w:space="0" w:color="auto"/>
            </w:tcBorders>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single" w:sz="6" w:space="0" w:color="auto"/>
            </w:tcBorders>
          </w:tcPr>
          <w:p w:rsidR="00F43AB3" w:rsidRPr="005902B5" w:rsidRDefault="00F43AB3" w:rsidP="005902B5">
            <w:pPr>
              <w:jc w:val="center"/>
              <w:rPr>
                <w:color w:val="000000"/>
                <w:sz w:val="22"/>
                <w:szCs w:val="22"/>
              </w:rPr>
            </w:pPr>
            <w:r w:rsidRPr="005902B5">
              <w:rPr>
                <w:color w:val="000000"/>
                <w:sz w:val="22"/>
                <w:szCs w:val="22"/>
              </w:rPr>
              <w:t>2</w:t>
            </w:r>
          </w:p>
        </w:tc>
        <w:tc>
          <w:tcPr>
            <w:tcW w:w="793" w:type="dxa"/>
            <w:tcBorders>
              <w:top w:val="single" w:sz="6" w:space="0" w:color="auto"/>
            </w:tcBorders>
          </w:tcPr>
          <w:p w:rsidR="00F43AB3" w:rsidRPr="005902B5" w:rsidRDefault="00F43AB3" w:rsidP="005902B5">
            <w:pPr>
              <w:jc w:val="center"/>
              <w:rPr>
                <w:color w:val="000000"/>
                <w:sz w:val="22"/>
                <w:szCs w:val="22"/>
              </w:rPr>
            </w:pPr>
            <w:r w:rsidRPr="005902B5">
              <w:rPr>
                <w:rFonts w:hint="eastAsia"/>
                <w:color w:val="000000"/>
                <w:sz w:val="22"/>
                <w:szCs w:val="22"/>
              </w:rPr>
              <w:t>2</w:t>
            </w:r>
          </w:p>
        </w:tc>
      </w:tr>
      <w:tr w:rsidR="00F43AB3" w:rsidTr="003E1940">
        <w:trPr>
          <w:trHeight w:hRule="exact" w:val="360"/>
          <w:jc w:val="center"/>
        </w:trPr>
        <w:tc>
          <w:tcPr>
            <w:tcW w:w="2006" w:type="dxa"/>
            <w:gridSpan w:val="2"/>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职业道德与法律</w:t>
            </w:r>
          </w:p>
        </w:tc>
        <w:tc>
          <w:tcPr>
            <w:tcW w:w="532" w:type="dxa"/>
            <w:vAlign w:val="center"/>
          </w:tcPr>
          <w:p w:rsidR="00F43AB3" w:rsidRPr="00600B10" w:rsidRDefault="00F43AB3" w:rsidP="00834F75">
            <w:pPr>
              <w:jc w:val="center"/>
              <w:rPr>
                <w:color w:val="000000"/>
                <w:sz w:val="22"/>
                <w:szCs w:val="22"/>
              </w:rPr>
            </w:pPr>
            <w:r>
              <w:rPr>
                <w:rFonts w:hint="eastAsia"/>
                <w:color w:val="000000"/>
                <w:sz w:val="22"/>
                <w:szCs w:val="22"/>
              </w:rPr>
              <w:t>2</w:t>
            </w:r>
          </w:p>
        </w:tc>
        <w:tc>
          <w:tcPr>
            <w:tcW w:w="908" w:type="dxa"/>
            <w:vAlign w:val="center"/>
          </w:tcPr>
          <w:p w:rsidR="00F43AB3" w:rsidRPr="00FA735D" w:rsidRDefault="00F43AB3" w:rsidP="00834F75">
            <w:pPr>
              <w:jc w:val="center"/>
              <w:rPr>
                <w:color w:val="FF0000"/>
                <w:sz w:val="22"/>
                <w:szCs w:val="22"/>
              </w:rPr>
            </w:pPr>
            <w:r w:rsidRPr="00FA735D">
              <w:rPr>
                <w:rFonts w:hint="eastAsia"/>
                <w:color w:val="FF0000"/>
                <w:sz w:val="22"/>
                <w:szCs w:val="22"/>
              </w:rPr>
              <w:t>40</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241BA0" w:rsidP="00834F75">
            <w:pPr>
              <w:jc w:val="center"/>
              <w:rPr>
                <w:rFonts w:ascii="宋体" w:hAnsi="宋体" w:cs="宋体"/>
                <w:color w:val="000000"/>
                <w:sz w:val="22"/>
                <w:szCs w:val="22"/>
              </w:rPr>
            </w:pPr>
            <w:r w:rsidRPr="00241BA0">
              <w:rPr>
                <w:rFonts w:hint="eastAsia"/>
                <w:color w:val="000000"/>
                <w:sz w:val="22"/>
                <w:szCs w:val="22"/>
              </w:rPr>
              <w:t>2</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241BA0" w:rsidP="00834F75">
            <w:pPr>
              <w:jc w:val="center"/>
              <w:rPr>
                <w:rFonts w:ascii="宋体" w:hAnsi="宋体" w:cs="宋体"/>
                <w:color w:val="000000"/>
                <w:sz w:val="22"/>
                <w:szCs w:val="22"/>
              </w:rPr>
            </w:pPr>
            <w:r>
              <w:rPr>
                <w:rFonts w:hint="eastAsia"/>
                <w:color w:val="000000"/>
                <w:sz w:val="22"/>
                <w:szCs w:val="22"/>
              </w:rPr>
              <w:t xml:space="preserve"> </w:t>
            </w:r>
            <w:r w:rsidR="00F43AB3">
              <w:rPr>
                <w:rFonts w:hint="eastAsia"/>
                <w:color w:val="000000"/>
                <w:sz w:val="22"/>
                <w:szCs w:val="22"/>
              </w:rPr>
              <w:t xml:space="preserve">　</w:t>
            </w:r>
          </w:p>
        </w:tc>
        <w:tc>
          <w:tcPr>
            <w:tcW w:w="61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2</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2</w:t>
            </w:r>
          </w:p>
        </w:tc>
      </w:tr>
      <w:tr w:rsidR="00F43AB3" w:rsidTr="003E1940">
        <w:trPr>
          <w:trHeight w:hRule="exact" w:val="360"/>
          <w:jc w:val="center"/>
        </w:trPr>
        <w:tc>
          <w:tcPr>
            <w:tcW w:w="2006" w:type="dxa"/>
            <w:gridSpan w:val="2"/>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经济政治与社会</w:t>
            </w:r>
          </w:p>
        </w:tc>
        <w:tc>
          <w:tcPr>
            <w:tcW w:w="532" w:type="dxa"/>
            <w:vAlign w:val="center"/>
          </w:tcPr>
          <w:p w:rsidR="00F43AB3" w:rsidRPr="00600B10" w:rsidRDefault="00F43AB3" w:rsidP="00834F75">
            <w:pPr>
              <w:jc w:val="center"/>
              <w:rPr>
                <w:color w:val="000000"/>
                <w:sz w:val="22"/>
                <w:szCs w:val="22"/>
              </w:rPr>
            </w:pPr>
            <w:r>
              <w:rPr>
                <w:rFonts w:hint="eastAsia"/>
                <w:color w:val="000000"/>
                <w:sz w:val="22"/>
                <w:szCs w:val="22"/>
              </w:rPr>
              <w:t>2</w:t>
            </w:r>
          </w:p>
        </w:tc>
        <w:tc>
          <w:tcPr>
            <w:tcW w:w="908" w:type="dxa"/>
            <w:vAlign w:val="center"/>
          </w:tcPr>
          <w:p w:rsidR="00F43AB3" w:rsidRPr="00FA735D" w:rsidRDefault="00F43AB3" w:rsidP="00834F75">
            <w:pPr>
              <w:jc w:val="center"/>
              <w:rPr>
                <w:color w:val="FF0000"/>
                <w:sz w:val="22"/>
                <w:szCs w:val="22"/>
              </w:rPr>
            </w:pPr>
            <w:r w:rsidRPr="00FA735D">
              <w:rPr>
                <w:rFonts w:hint="eastAsia"/>
                <w:color w:val="FF0000"/>
                <w:sz w:val="22"/>
                <w:szCs w:val="22"/>
              </w:rPr>
              <w:t>40</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2</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61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2</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2</w:t>
            </w:r>
          </w:p>
        </w:tc>
      </w:tr>
      <w:tr w:rsidR="00F43AB3" w:rsidTr="003E1940">
        <w:trPr>
          <w:trHeight w:hRule="exact" w:val="360"/>
          <w:jc w:val="center"/>
        </w:trPr>
        <w:tc>
          <w:tcPr>
            <w:tcW w:w="2006" w:type="dxa"/>
            <w:gridSpan w:val="2"/>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哲学与人生</w:t>
            </w:r>
          </w:p>
        </w:tc>
        <w:tc>
          <w:tcPr>
            <w:tcW w:w="532" w:type="dxa"/>
            <w:vAlign w:val="center"/>
          </w:tcPr>
          <w:p w:rsidR="00F43AB3" w:rsidRPr="00600B10" w:rsidRDefault="00F43AB3" w:rsidP="00834F75">
            <w:pPr>
              <w:jc w:val="center"/>
              <w:rPr>
                <w:color w:val="000000"/>
                <w:sz w:val="22"/>
                <w:szCs w:val="22"/>
              </w:rPr>
            </w:pPr>
            <w:r>
              <w:rPr>
                <w:rFonts w:hint="eastAsia"/>
                <w:color w:val="000000"/>
                <w:sz w:val="22"/>
                <w:szCs w:val="22"/>
              </w:rPr>
              <w:t>2</w:t>
            </w:r>
          </w:p>
        </w:tc>
        <w:tc>
          <w:tcPr>
            <w:tcW w:w="908" w:type="dxa"/>
            <w:vAlign w:val="center"/>
          </w:tcPr>
          <w:p w:rsidR="00F43AB3" w:rsidRPr="00FA735D" w:rsidRDefault="00F43AB3" w:rsidP="00834F75">
            <w:pPr>
              <w:jc w:val="center"/>
              <w:rPr>
                <w:color w:val="FF0000"/>
                <w:sz w:val="22"/>
                <w:szCs w:val="22"/>
              </w:rPr>
            </w:pPr>
            <w:r w:rsidRPr="00FA735D">
              <w:rPr>
                <w:rFonts w:hint="eastAsia"/>
                <w:color w:val="FF0000"/>
                <w:sz w:val="22"/>
                <w:szCs w:val="22"/>
              </w:rPr>
              <w:t>40</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2</w:t>
            </w:r>
          </w:p>
        </w:tc>
        <w:tc>
          <w:tcPr>
            <w:tcW w:w="61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2</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2</w:t>
            </w:r>
          </w:p>
        </w:tc>
      </w:tr>
      <w:tr w:rsidR="00F43AB3" w:rsidTr="003E1940">
        <w:trPr>
          <w:trHeight w:hRule="exact" w:val="360"/>
          <w:jc w:val="center"/>
        </w:trPr>
        <w:tc>
          <w:tcPr>
            <w:tcW w:w="2006" w:type="dxa"/>
            <w:gridSpan w:val="2"/>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心理健康</w:t>
            </w:r>
          </w:p>
        </w:tc>
        <w:tc>
          <w:tcPr>
            <w:tcW w:w="532" w:type="dxa"/>
            <w:vAlign w:val="center"/>
          </w:tcPr>
          <w:p w:rsidR="00F43AB3" w:rsidRPr="00600B10" w:rsidRDefault="00F43AB3" w:rsidP="00834F75">
            <w:pPr>
              <w:jc w:val="center"/>
              <w:rPr>
                <w:color w:val="000000"/>
                <w:sz w:val="22"/>
                <w:szCs w:val="22"/>
              </w:rPr>
            </w:pPr>
            <w:r>
              <w:rPr>
                <w:rFonts w:hint="eastAsia"/>
                <w:color w:val="000000"/>
                <w:sz w:val="22"/>
                <w:szCs w:val="22"/>
              </w:rPr>
              <w:t>2</w:t>
            </w:r>
          </w:p>
        </w:tc>
        <w:tc>
          <w:tcPr>
            <w:tcW w:w="908" w:type="dxa"/>
            <w:vAlign w:val="center"/>
          </w:tcPr>
          <w:p w:rsidR="00F43AB3" w:rsidRPr="00600B10" w:rsidRDefault="00241BA0" w:rsidP="00834F75">
            <w:pPr>
              <w:jc w:val="center"/>
              <w:rPr>
                <w:color w:val="000000"/>
                <w:sz w:val="22"/>
                <w:szCs w:val="22"/>
              </w:rPr>
            </w:pPr>
            <w:r w:rsidRPr="00FA735D">
              <w:rPr>
                <w:rFonts w:hint="eastAsia"/>
                <w:color w:val="FF0000"/>
                <w:sz w:val="22"/>
                <w:szCs w:val="22"/>
              </w:rPr>
              <w:t>40</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0"/>
                <w:szCs w:val="20"/>
              </w:rPr>
            </w:pPr>
            <w:r>
              <w:rPr>
                <w:rFonts w:hint="eastAsia"/>
                <w:color w:val="000000"/>
                <w:sz w:val="20"/>
                <w:szCs w:val="20"/>
              </w:rPr>
              <w:t xml:space="preserve">　</w:t>
            </w:r>
          </w:p>
        </w:tc>
        <w:tc>
          <w:tcPr>
            <w:tcW w:w="540" w:type="dxa"/>
            <w:vAlign w:val="center"/>
          </w:tcPr>
          <w:p w:rsidR="00F43AB3" w:rsidRDefault="00F43AB3" w:rsidP="00241BA0">
            <w:pPr>
              <w:jc w:val="center"/>
              <w:rPr>
                <w:rFonts w:ascii="宋体" w:hAnsi="宋体" w:cs="宋体"/>
                <w:color w:val="000000"/>
                <w:sz w:val="18"/>
                <w:szCs w:val="18"/>
              </w:rPr>
            </w:pPr>
            <w:r w:rsidRPr="00241BA0">
              <w:rPr>
                <w:rFonts w:hint="eastAsia"/>
                <w:color w:val="000000"/>
                <w:sz w:val="22"/>
                <w:szCs w:val="22"/>
              </w:rPr>
              <w:t>2</w:t>
            </w:r>
            <w:r w:rsidR="00241BA0" w:rsidRPr="00241BA0">
              <w:rPr>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61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F43AB3" w:rsidRPr="005902B5" w:rsidRDefault="00241BA0" w:rsidP="005902B5">
            <w:pPr>
              <w:jc w:val="center"/>
              <w:rPr>
                <w:color w:val="000000"/>
                <w:sz w:val="22"/>
                <w:szCs w:val="22"/>
              </w:rPr>
            </w:pPr>
            <w:r w:rsidRPr="005902B5">
              <w:rPr>
                <w:rFonts w:hint="eastAsia"/>
                <w:color w:val="000000"/>
                <w:sz w:val="22"/>
                <w:szCs w:val="22"/>
              </w:rPr>
              <w:t>2</w:t>
            </w:r>
          </w:p>
        </w:tc>
        <w:tc>
          <w:tcPr>
            <w:tcW w:w="793" w:type="dxa"/>
          </w:tcPr>
          <w:p w:rsidR="00F43AB3" w:rsidRPr="005902B5" w:rsidRDefault="00241BA0" w:rsidP="005902B5">
            <w:pPr>
              <w:jc w:val="center"/>
              <w:rPr>
                <w:color w:val="000000"/>
                <w:sz w:val="22"/>
                <w:szCs w:val="22"/>
              </w:rPr>
            </w:pPr>
            <w:r w:rsidRPr="005902B5">
              <w:rPr>
                <w:rFonts w:hint="eastAsia"/>
                <w:color w:val="000000"/>
                <w:sz w:val="22"/>
                <w:szCs w:val="22"/>
              </w:rPr>
              <w:t>2</w:t>
            </w:r>
          </w:p>
        </w:tc>
      </w:tr>
      <w:tr w:rsidR="00F43AB3" w:rsidTr="003E1940">
        <w:trPr>
          <w:trHeight w:hRule="exact" w:val="360"/>
          <w:jc w:val="center"/>
        </w:trPr>
        <w:tc>
          <w:tcPr>
            <w:tcW w:w="2006" w:type="dxa"/>
            <w:gridSpan w:val="2"/>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数学</w:t>
            </w:r>
          </w:p>
        </w:tc>
        <w:tc>
          <w:tcPr>
            <w:tcW w:w="532" w:type="dxa"/>
            <w:vAlign w:val="center"/>
          </w:tcPr>
          <w:p w:rsidR="00F43AB3" w:rsidRPr="00600B10" w:rsidRDefault="00DC0819" w:rsidP="00834F75">
            <w:pPr>
              <w:jc w:val="center"/>
              <w:rPr>
                <w:color w:val="000000"/>
                <w:sz w:val="22"/>
                <w:szCs w:val="22"/>
              </w:rPr>
            </w:pPr>
            <w:r>
              <w:rPr>
                <w:rFonts w:hint="eastAsia"/>
                <w:color w:val="000000"/>
                <w:sz w:val="22"/>
                <w:szCs w:val="22"/>
              </w:rPr>
              <w:t>2</w:t>
            </w:r>
          </w:p>
        </w:tc>
        <w:tc>
          <w:tcPr>
            <w:tcW w:w="908" w:type="dxa"/>
            <w:vAlign w:val="center"/>
          </w:tcPr>
          <w:p w:rsidR="00F43AB3" w:rsidRPr="00FA735D" w:rsidRDefault="00FA735D" w:rsidP="00834F75">
            <w:pPr>
              <w:jc w:val="center"/>
              <w:rPr>
                <w:color w:val="FF0000"/>
                <w:sz w:val="22"/>
                <w:szCs w:val="22"/>
              </w:rPr>
            </w:pPr>
            <w:r w:rsidRPr="00FA735D">
              <w:rPr>
                <w:rFonts w:hint="eastAsia"/>
                <w:color w:val="FF0000"/>
                <w:sz w:val="22"/>
                <w:szCs w:val="22"/>
              </w:rPr>
              <w:t>80</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2</w:t>
            </w:r>
          </w:p>
        </w:tc>
        <w:tc>
          <w:tcPr>
            <w:tcW w:w="540" w:type="dxa"/>
            <w:vAlign w:val="center"/>
          </w:tcPr>
          <w:p w:rsidR="00F43AB3" w:rsidRPr="00FA735D" w:rsidRDefault="00241BA0" w:rsidP="00834F75">
            <w:pPr>
              <w:jc w:val="center"/>
              <w:rPr>
                <w:color w:val="000000"/>
                <w:sz w:val="22"/>
                <w:szCs w:val="22"/>
              </w:rPr>
            </w:pPr>
            <w:r w:rsidRPr="00FA735D">
              <w:rPr>
                <w:rFonts w:hint="eastAsia"/>
                <w:color w:val="000000"/>
                <w:sz w:val="22"/>
                <w:szCs w:val="22"/>
              </w:rPr>
              <w:t>2</w:t>
            </w:r>
          </w:p>
        </w:tc>
        <w:tc>
          <w:tcPr>
            <w:tcW w:w="540" w:type="dxa"/>
            <w:vAlign w:val="center"/>
          </w:tcPr>
          <w:p w:rsidR="00F43AB3" w:rsidRDefault="00241BA0"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61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F43AB3" w:rsidRPr="005902B5" w:rsidRDefault="00FA735D" w:rsidP="005902B5">
            <w:pPr>
              <w:jc w:val="center"/>
              <w:rPr>
                <w:color w:val="000000"/>
                <w:sz w:val="22"/>
                <w:szCs w:val="22"/>
              </w:rPr>
            </w:pPr>
            <w:r>
              <w:rPr>
                <w:rFonts w:hint="eastAsia"/>
                <w:color w:val="000000"/>
                <w:sz w:val="22"/>
                <w:szCs w:val="22"/>
              </w:rPr>
              <w:t>2</w:t>
            </w:r>
          </w:p>
        </w:tc>
        <w:tc>
          <w:tcPr>
            <w:tcW w:w="793" w:type="dxa"/>
          </w:tcPr>
          <w:p w:rsidR="00F43AB3" w:rsidRPr="005902B5" w:rsidRDefault="00241BA0"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2006" w:type="dxa"/>
            <w:gridSpan w:val="2"/>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语文</w:t>
            </w:r>
          </w:p>
        </w:tc>
        <w:tc>
          <w:tcPr>
            <w:tcW w:w="532" w:type="dxa"/>
            <w:vAlign w:val="center"/>
          </w:tcPr>
          <w:p w:rsidR="00F43AB3" w:rsidRPr="00600B10" w:rsidRDefault="00F43AB3" w:rsidP="00834F75">
            <w:pPr>
              <w:jc w:val="center"/>
              <w:rPr>
                <w:color w:val="000000"/>
                <w:sz w:val="22"/>
                <w:szCs w:val="22"/>
              </w:rPr>
            </w:pPr>
            <w:r>
              <w:rPr>
                <w:rFonts w:hint="eastAsia"/>
                <w:color w:val="000000"/>
                <w:sz w:val="22"/>
                <w:szCs w:val="22"/>
              </w:rPr>
              <w:t>2</w:t>
            </w:r>
          </w:p>
        </w:tc>
        <w:tc>
          <w:tcPr>
            <w:tcW w:w="908" w:type="dxa"/>
            <w:vAlign w:val="center"/>
          </w:tcPr>
          <w:p w:rsidR="00F43AB3" w:rsidRPr="00FA735D" w:rsidRDefault="00FA735D" w:rsidP="00834F75">
            <w:pPr>
              <w:jc w:val="center"/>
              <w:rPr>
                <w:color w:val="FF0000"/>
                <w:sz w:val="22"/>
                <w:szCs w:val="22"/>
              </w:rPr>
            </w:pPr>
            <w:r w:rsidRPr="00FA735D">
              <w:rPr>
                <w:rFonts w:hint="eastAsia"/>
                <w:color w:val="FF0000"/>
                <w:sz w:val="22"/>
                <w:szCs w:val="22"/>
              </w:rPr>
              <w:t>80</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2</w:t>
            </w:r>
          </w:p>
        </w:tc>
        <w:tc>
          <w:tcPr>
            <w:tcW w:w="540" w:type="dxa"/>
            <w:vAlign w:val="center"/>
          </w:tcPr>
          <w:p w:rsidR="00F43AB3" w:rsidRPr="00FA735D" w:rsidRDefault="00241BA0" w:rsidP="00834F75">
            <w:pPr>
              <w:jc w:val="center"/>
              <w:rPr>
                <w:color w:val="000000"/>
                <w:sz w:val="22"/>
                <w:szCs w:val="22"/>
              </w:rPr>
            </w:pPr>
            <w:r w:rsidRPr="00FA735D">
              <w:rPr>
                <w:rFonts w:hint="eastAsia"/>
                <w:color w:val="000000"/>
                <w:sz w:val="22"/>
                <w:szCs w:val="22"/>
              </w:rPr>
              <w:t>2</w:t>
            </w:r>
          </w:p>
        </w:tc>
        <w:tc>
          <w:tcPr>
            <w:tcW w:w="540" w:type="dxa"/>
            <w:vAlign w:val="center"/>
          </w:tcPr>
          <w:p w:rsidR="00F43AB3" w:rsidRDefault="00241BA0"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61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2</w:t>
            </w:r>
          </w:p>
        </w:tc>
        <w:tc>
          <w:tcPr>
            <w:tcW w:w="793" w:type="dxa"/>
          </w:tcPr>
          <w:p w:rsidR="00F43AB3" w:rsidRPr="005902B5" w:rsidRDefault="00241BA0"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2006" w:type="dxa"/>
            <w:gridSpan w:val="2"/>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英语</w:t>
            </w:r>
          </w:p>
        </w:tc>
        <w:tc>
          <w:tcPr>
            <w:tcW w:w="532" w:type="dxa"/>
            <w:vAlign w:val="center"/>
          </w:tcPr>
          <w:p w:rsidR="00F43AB3" w:rsidRPr="00600B10" w:rsidRDefault="00F43AB3" w:rsidP="00834F75">
            <w:pPr>
              <w:jc w:val="center"/>
              <w:rPr>
                <w:color w:val="000000"/>
                <w:sz w:val="22"/>
                <w:szCs w:val="22"/>
              </w:rPr>
            </w:pPr>
            <w:r>
              <w:rPr>
                <w:rFonts w:hint="eastAsia"/>
                <w:color w:val="000000"/>
                <w:sz w:val="22"/>
                <w:szCs w:val="22"/>
              </w:rPr>
              <w:t>2</w:t>
            </w:r>
          </w:p>
        </w:tc>
        <w:tc>
          <w:tcPr>
            <w:tcW w:w="908" w:type="dxa"/>
            <w:vAlign w:val="center"/>
          </w:tcPr>
          <w:p w:rsidR="00F43AB3" w:rsidRPr="00FA735D" w:rsidRDefault="00FA735D" w:rsidP="00834F75">
            <w:pPr>
              <w:jc w:val="center"/>
              <w:rPr>
                <w:color w:val="FF0000"/>
                <w:sz w:val="22"/>
                <w:szCs w:val="22"/>
              </w:rPr>
            </w:pPr>
            <w:r w:rsidRPr="00FA735D">
              <w:rPr>
                <w:rFonts w:hint="eastAsia"/>
                <w:color w:val="FF0000"/>
                <w:sz w:val="22"/>
                <w:szCs w:val="22"/>
              </w:rPr>
              <w:t>80</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2</w:t>
            </w:r>
          </w:p>
        </w:tc>
        <w:tc>
          <w:tcPr>
            <w:tcW w:w="540" w:type="dxa"/>
            <w:vAlign w:val="center"/>
          </w:tcPr>
          <w:p w:rsidR="00F43AB3" w:rsidRDefault="00F43AB3" w:rsidP="00834F75">
            <w:pPr>
              <w:jc w:val="center"/>
              <w:rPr>
                <w:rFonts w:ascii="宋体" w:hAnsi="宋体" w:cs="宋体"/>
                <w:color w:val="000000"/>
                <w:sz w:val="22"/>
                <w:szCs w:val="22"/>
              </w:rPr>
            </w:pPr>
          </w:p>
        </w:tc>
        <w:tc>
          <w:tcPr>
            <w:tcW w:w="540" w:type="dxa"/>
            <w:vAlign w:val="center"/>
          </w:tcPr>
          <w:p w:rsidR="00F43AB3" w:rsidRDefault="00241BA0"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61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2</w:t>
            </w:r>
          </w:p>
        </w:tc>
        <w:tc>
          <w:tcPr>
            <w:tcW w:w="793" w:type="dxa"/>
          </w:tcPr>
          <w:p w:rsidR="00F43AB3" w:rsidRPr="005902B5" w:rsidRDefault="00241BA0" w:rsidP="005902B5">
            <w:pPr>
              <w:jc w:val="center"/>
              <w:rPr>
                <w:color w:val="000000"/>
                <w:sz w:val="22"/>
                <w:szCs w:val="22"/>
              </w:rPr>
            </w:pPr>
            <w:r w:rsidRPr="005902B5">
              <w:rPr>
                <w:rFonts w:hint="eastAsia"/>
                <w:color w:val="000000"/>
                <w:sz w:val="22"/>
                <w:szCs w:val="22"/>
              </w:rPr>
              <w:t>2</w:t>
            </w:r>
          </w:p>
        </w:tc>
      </w:tr>
      <w:tr w:rsidR="00F43AB3" w:rsidTr="003E1940">
        <w:trPr>
          <w:trHeight w:hRule="exact" w:val="360"/>
          <w:jc w:val="center"/>
        </w:trPr>
        <w:tc>
          <w:tcPr>
            <w:tcW w:w="2006" w:type="dxa"/>
            <w:gridSpan w:val="2"/>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计算机应用基础（一）</w:t>
            </w:r>
          </w:p>
        </w:tc>
        <w:tc>
          <w:tcPr>
            <w:tcW w:w="532" w:type="dxa"/>
            <w:vAlign w:val="center"/>
          </w:tcPr>
          <w:p w:rsidR="00F43AB3" w:rsidRPr="00600B10" w:rsidRDefault="00F43AB3" w:rsidP="00834F75">
            <w:pPr>
              <w:jc w:val="center"/>
              <w:rPr>
                <w:color w:val="000000"/>
                <w:sz w:val="22"/>
                <w:szCs w:val="22"/>
              </w:rPr>
            </w:pPr>
            <w:r>
              <w:rPr>
                <w:rFonts w:hint="eastAsia"/>
                <w:color w:val="000000"/>
                <w:sz w:val="22"/>
                <w:szCs w:val="22"/>
              </w:rPr>
              <w:t>4</w:t>
            </w:r>
          </w:p>
        </w:tc>
        <w:tc>
          <w:tcPr>
            <w:tcW w:w="908" w:type="dxa"/>
            <w:vAlign w:val="center"/>
          </w:tcPr>
          <w:p w:rsidR="00F43AB3" w:rsidRPr="00FA735D" w:rsidRDefault="00F43AB3" w:rsidP="00834F75">
            <w:pPr>
              <w:jc w:val="center"/>
              <w:rPr>
                <w:color w:val="FF0000"/>
                <w:sz w:val="22"/>
                <w:szCs w:val="22"/>
              </w:rPr>
            </w:pPr>
            <w:r w:rsidRPr="00FA735D">
              <w:rPr>
                <w:rFonts w:hint="eastAsia"/>
                <w:color w:val="FF0000"/>
                <w:sz w:val="22"/>
                <w:szCs w:val="22"/>
              </w:rPr>
              <w:t>80</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4</w:t>
            </w:r>
          </w:p>
        </w:tc>
        <w:tc>
          <w:tcPr>
            <w:tcW w:w="540" w:type="dxa"/>
            <w:vAlign w:val="center"/>
          </w:tcPr>
          <w:p w:rsidR="00F43AB3" w:rsidRDefault="00F43AB3" w:rsidP="00834F75">
            <w:pPr>
              <w:jc w:val="center"/>
              <w:rPr>
                <w:rFonts w:ascii="宋体" w:hAnsi="宋体" w:cs="宋体"/>
                <w:color w:val="FF0000"/>
                <w:sz w:val="22"/>
                <w:szCs w:val="22"/>
              </w:rPr>
            </w:pP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61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F43AB3" w:rsidRDefault="00F43AB3"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3</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2006" w:type="dxa"/>
            <w:gridSpan w:val="2"/>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sz w:val="24"/>
              </w:rPr>
            </w:pPr>
            <w:r>
              <w:rPr>
                <w:rFonts w:hint="eastAsia"/>
              </w:rPr>
              <w:t>计算机应用基础（二）</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4</w:t>
            </w:r>
          </w:p>
        </w:tc>
        <w:tc>
          <w:tcPr>
            <w:tcW w:w="908" w:type="dxa"/>
            <w:vAlign w:val="center"/>
          </w:tcPr>
          <w:p w:rsidR="00F43AB3" w:rsidRPr="00FA735D" w:rsidRDefault="00F43AB3" w:rsidP="00834F75">
            <w:pPr>
              <w:widowControl/>
              <w:jc w:val="center"/>
              <w:rPr>
                <w:color w:val="FF0000"/>
                <w:sz w:val="22"/>
                <w:szCs w:val="22"/>
              </w:rPr>
            </w:pPr>
            <w:r w:rsidRPr="00FA735D">
              <w:rPr>
                <w:rFonts w:hint="eastAsia"/>
                <w:color w:val="FF0000"/>
                <w:sz w:val="22"/>
                <w:szCs w:val="22"/>
              </w:rPr>
              <w:t>80</w:t>
            </w:r>
          </w:p>
        </w:tc>
        <w:tc>
          <w:tcPr>
            <w:tcW w:w="540" w:type="dxa"/>
            <w:vAlign w:val="center"/>
          </w:tcPr>
          <w:p w:rsidR="00F43AB3" w:rsidRDefault="00F43AB3" w:rsidP="00834F75">
            <w:pPr>
              <w:widowControl/>
              <w:jc w:val="center"/>
              <w:rPr>
                <w:rFonts w:ascii="宋体"/>
                <w:bCs/>
                <w:color w:val="000000"/>
                <w:kern w:val="0"/>
                <w:szCs w:val="21"/>
              </w:rPr>
            </w:pPr>
          </w:p>
        </w:tc>
        <w:tc>
          <w:tcPr>
            <w:tcW w:w="540" w:type="dxa"/>
            <w:vAlign w:val="center"/>
          </w:tcPr>
          <w:p w:rsidR="00F43AB3" w:rsidRDefault="00F43AB3" w:rsidP="00DD752A">
            <w:pPr>
              <w:jc w:val="center"/>
              <w:rPr>
                <w:rFonts w:ascii="宋体"/>
                <w:bCs/>
                <w:color w:val="000000"/>
                <w:kern w:val="0"/>
                <w:szCs w:val="21"/>
              </w:rPr>
            </w:pPr>
            <w:r w:rsidRPr="00DD752A">
              <w:rPr>
                <w:rFonts w:hint="eastAsia"/>
                <w:color w:val="000000"/>
                <w:sz w:val="22"/>
                <w:szCs w:val="22"/>
              </w:rPr>
              <w:t>4</w:t>
            </w:r>
          </w:p>
        </w:tc>
        <w:tc>
          <w:tcPr>
            <w:tcW w:w="540" w:type="dxa"/>
            <w:vAlign w:val="center"/>
          </w:tcPr>
          <w:p w:rsidR="00F43AB3" w:rsidRDefault="00F43AB3" w:rsidP="00834F75">
            <w:pPr>
              <w:widowControl/>
              <w:jc w:val="center"/>
              <w:rPr>
                <w:rFonts w:ascii="宋体"/>
                <w:bCs/>
                <w:color w:val="000000"/>
                <w:kern w:val="0"/>
                <w:szCs w:val="21"/>
              </w:rPr>
            </w:pPr>
          </w:p>
        </w:tc>
        <w:tc>
          <w:tcPr>
            <w:tcW w:w="540" w:type="dxa"/>
            <w:vAlign w:val="center"/>
          </w:tcPr>
          <w:p w:rsidR="00F43AB3" w:rsidRDefault="00F43AB3" w:rsidP="00834F75">
            <w:pPr>
              <w:widowControl/>
              <w:jc w:val="center"/>
              <w:rPr>
                <w:rFonts w:ascii="宋体"/>
                <w:bCs/>
                <w:color w:val="000000"/>
                <w:kern w:val="0"/>
                <w:szCs w:val="21"/>
              </w:rPr>
            </w:pPr>
          </w:p>
        </w:tc>
        <w:tc>
          <w:tcPr>
            <w:tcW w:w="617" w:type="dxa"/>
            <w:vAlign w:val="center"/>
          </w:tcPr>
          <w:p w:rsidR="00F43AB3" w:rsidRDefault="00F43AB3" w:rsidP="00834F75">
            <w:pPr>
              <w:widowControl/>
              <w:jc w:val="center"/>
              <w:rPr>
                <w:rFonts w:ascii="宋体"/>
                <w:bCs/>
                <w:color w:val="000000"/>
                <w:kern w:val="0"/>
                <w:szCs w:val="21"/>
              </w:rPr>
            </w:pPr>
          </w:p>
        </w:tc>
        <w:tc>
          <w:tcPr>
            <w:tcW w:w="567" w:type="dxa"/>
            <w:vAlign w:val="center"/>
          </w:tcPr>
          <w:p w:rsidR="00F43AB3" w:rsidRDefault="00F43AB3" w:rsidP="00834F75">
            <w:pPr>
              <w:widowControl/>
              <w:jc w:val="center"/>
              <w:rPr>
                <w:rFonts w:ascii="宋体"/>
                <w:bCs/>
                <w:color w:val="000000"/>
                <w:kern w:val="0"/>
                <w:szCs w:val="21"/>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3</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3</w:t>
            </w:r>
          </w:p>
        </w:tc>
      </w:tr>
      <w:tr w:rsidR="00241BA0" w:rsidTr="003E1940">
        <w:trPr>
          <w:trHeight w:hRule="exact" w:val="360"/>
          <w:jc w:val="center"/>
        </w:trPr>
        <w:tc>
          <w:tcPr>
            <w:tcW w:w="2006" w:type="dxa"/>
            <w:gridSpan w:val="2"/>
            <w:vMerge w:val="restart"/>
            <w:vAlign w:val="center"/>
          </w:tcPr>
          <w:p w:rsidR="00241BA0" w:rsidRDefault="00241BA0" w:rsidP="00834F75">
            <w:pPr>
              <w:spacing w:line="360" w:lineRule="exact"/>
              <w:jc w:val="center"/>
              <w:rPr>
                <w:rFonts w:eastAsia="方正仿宋简体"/>
                <w:bCs/>
                <w:color w:val="000000"/>
                <w:kern w:val="0"/>
                <w:sz w:val="24"/>
              </w:rPr>
            </w:pPr>
            <w:r>
              <w:rPr>
                <w:rFonts w:eastAsia="方正仿宋简体" w:hint="eastAsia"/>
                <w:bCs/>
                <w:color w:val="000000"/>
                <w:kern w:val="0"/>
                <w:sz w:val="24"/>
              </w:rPr>
              <w:t>素质拓展课</w:t>
            </w:r>
          </w:p>
        </w:tc>
        <w:tc>
          <w:tcPr>
            <w:tcW w:w="2391"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体育</w:t>
            </w:r>
          </w:p>
        </w:tc>
        <w:tc>
          <w:tcPr>
            <w:tcW w:w="532" w:type="dxa"/>
            <w:vAlign w:val="center"/>
          </w:tcPr>
          <w:p w:rsidR="00241BA0" w:rsidRPr="00600B10" w:rsidRDefault="00241BA0" w:rsidP="00834F75">
            <w:pPr>
              <w:jc w:val="center"/>
              <w:rPr>
                <w:color w:val="000000"/>
                <w:sz w:val="22"/>
                <w:szCs w:val="22"/>
              </w:rPr>
            </w:pPr>
            <w:r>
              <w:rPr>
                <w:rFonts w:hint="eastAsia"/>
                <w:color w:val="000000"/>
                <w:sz w:val="22"/>
                <w:szCs w:val="22"/>
              </w:rPr>
              <w:t>2</w:t>
            </w:r>
          </w:p>
        </w:tc>
        <w:tc>
          <w:tcPr>
            <w:tcW w:w="908" w:type="dxa"/>
            <w:vAlign w:val="center"/>
          </w:tcPr>
          <w:p w:rsidR="00241BA0" w:rsidRPr="00600B10" w:rsidRDefault="00241BA0" w:rsidP="00834F75">
            <w:pPr>
              <w:jc w:val="center"/>
              <w:rPr>
                <w:color w:val="000000"/>
                <w:sz w:val="22"/>
                <w:szCs w:val="22"/>
              </w:rPr>
            </w:pPr>
            <w:r w:rsidRPr="00FA735D">
              <w:rPr>
                <w:rFonts w:hint="eastAsia"/>
                <w:color w:val="FF0000"/>
                <w:sz w:val="22"/>
                <w:szCs w:val="22"/>
              </w:rPr>
              <w:t>160</w:t>
            </w:r>
          </w:p>
        </w:tc>
        <w:tc>
          <w:tcPr>
            <w:tcW w:w="540"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2</w:t>
            </w:r>
          </w:p>
        </w:tc>
        <w:tc>
          <w:tcPr>
            <w:tcW w:w="540"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2</w:t>
            </w:r>
          </w:p>
        </w:tc>
        <w:tc>
          <w:tcPr>
            <w:tcW w:w="540"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2</w:t>
            </w:r>
          </w:p>
        </w:tc>
        <w:tc>
          <w:tcPr>
            <w:tcW w:w="540"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2</w:t>
            </w:r>
          </w:p>
        </w:tc>
        <w:tc>
          <w:tcPr>
            <w:tcW w:w="617"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241BA0" w:rsidRPr="005902B5" w:rsidRDefault="00241BA0" w:rsidP="005902B5">
            <w:pPr>
              <w:jc w:val="center"/>
              <w:rPr>
                <w:color w:val="000000"/>
                <w:sz w:val="22"/>
                <w:szCs w:val="22"/>
              </w:rPr>
            </w:pPr>
            <w:r w:rsidRPr="005902B5">
              <w:rPr>
                <w:rFonts w:hint="eastAsia"/>
                <w:color w:val="000000"/>
                <w:sz w:val="22"/>
                <w:szCs w:val="22"/>
              </w:rPr>
              <w:t>2</w:t>
            </w:r>
          </w:p>
        </w:tc>
        <w:tc>
          <w:tcPr>
            <w:tcW w:w="793" w:type="dxa"/>
          </w:tcPr>
          <w:p w:rsidR="00241BA0" w:rsidRPr="005902B5" w:rsidRDefault="00241BA0" w:rsidP="005902B5">
            <w:pPr>
              <w:jc w:val="center"/>
              <w:rPr>
                <w:color w:val="000000"/>
                <w:sz w:val="22"/>
                <w:szCs w:val="22"/>
              </w:rPr>
            </w:pPr>
            <w:r w:rsidRPr="005902B5">
              <w:rPr>
                <w:rFonts w:hint="eastAsia"/>
                <w:color w:val="000000"/>
                <w:sz w:val="22"/>
                <w:szCs w:val="22"/>
              </w:rPr>
              <w:t>8</w:t>
            </w:r>
          </w:p>
        </w:tc>
      </w:tr>
      <w:tr w:rsidR="00241BA0" w:rsidTr="003E1940">
        <w:trPr>
          <w:trHeight w:hRule="exact" w:val="360"/>
          <w:jc w:val="center"/>
        </w:trPr>
        <w:tc>
          <w:tcPr>
            <w:tcW w:w="2006" w:type="dxa"/>
            <w:gridSpan w:val="2"/>
            <w:vMerge/>
            <w:vAlign w:val="center"/>
          </w:tcPr>
          <w:p w:rsidR="00241BA0" w:rsidRDefault="00241BA0" w:rsidP="00834F75">
            <w:pPr>
              <w:spacing w:line="360" w:lineRule="exact"/>
              <w:jc w:val="center"/>
              <w:rPr>
                <w:rFonts w:eastAsia="方正仿宋简体"/>
                <w:bCs/>
                <w:color w:val="000000"/>
                <w:kern w:val="0"/>
                <w:sz w:val="24"/>
              </w:rPr>
            </w:pPr>
          </w:p>
        </w:tc>
        <w:tc>
          <w:tcPr>
            <w:tcW w:w="2391"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历史</w:t>
            </w:r>
          </w:p>
        </w:tc>
        <w:tc>
          <w:tcPr>
            <w:tcW w:w="532" w:type="dxa"/>
            <w:vAlign w:val="center"/>
          </w:tcPr>
          <w:p w:rsidR="00241BA0" w:rsidRPr="00600B10" w:rsidRDefault="00241BA0" w:rsidP="00834F75">
            <w:pPr>
              <w:jc w:val="center"/>
              <w:rPr>
                <w:color w:val="000000"/>
                <w:sz w:val="22"/>
                <w:szCs w:val="22"/>
              </w:rPr>
            </w:pPr>
            <w:r>
              <w:rPr>
                <w:rFonts w:hint="eastAsia"/>
                <w:color w:val="000000"/>
                <w:sz w:val="22"/>
                <w:szCs w:val="22"/>
              </w:rPr>
              <w:t>2</w:t>
            </w:r>
          </w:p>
        </w:tc>
        <w:tc>
          <w:tcPr>
            <w:tcW w:w="908" w:type="dxa"/>
            <w:vAlign w:val="center"/>
          </w:tcPr>
          <w:p w:rsidR="00241BA0" w:rsidRPr="00FA735D" w:rsidRDefault="00241BA0" w:rsidP="00834F75">
            <w:pPr>
              <w:jc w:val="center"/>
              <w:rPr>
                <w:color w:val="FF0000"/>
                <w:sz w:val="22"/>
                <w:szCs w:val="22"/>
              </w:rPr>
            </w:pPr>
            <w:r w:rsidRPr="00FA735D">
              <w:rPr>
                <w:rFonts w:hint="eastAsia"/>
                <w:color w:val="FF0000"/>
                <w:sz w:val="22"/>
                <w:szCs w:val="22"/>
              </w:rPr>
              <w:t>40</w:t>
            </w:r>
          </w:p>
        </w:tc>
        <w:tc>
          <w:tcPr>
            <w:tcW w:w="540"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241BA0" w:rsidRDefault="00241BA0" w:rsidP="00834F75">
            <w:pPr>
              <w:rPr>
                <w:rFonts w:ascii="宋体" w:hAnsi="宋体" w:cs="宋体"/>
                <w:color w:val="000000"/>
                <w:sz w:val="18"/>
                <w:szCs w:val="18"/>
              </w:rPr>
            </w:pPr>
            <w:r>
              <w:rPr>
                <w:rFonts w:ascii="宋体" w:hAnsi="宋体" w:cs="宋体" w:hint="eastAsia"/>
                <w:color w:val="000000"/>
                <w:sz w:val="18"/>
                <w:szCs w:val="18"/>
              </w:rPr>
              <w:t xml:space="preserve"> </w:t>
            </w:r>
          </w:p>
        </w:tc>
        <w:tc>
          <w:tcPr>
            <w:tcW w:w="540"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bottom"/>
          </w:tcPr>
          <w:p w:rsidR="00241BA0" w:rsidRDefault="00241BA0" w:rsidP="00834F75">
            <w:pPr>
              <w:jc w:val="center"/>
              <w:rPr>
                <w:rFonts w:ascii="宋体" w:hAnsi="宋体" w:cs="宋体"/>
                <w:color w:val="000000"/>
                <w:sz w:val="22"/>
                <w:szCs w:val="22"/>
              </w:rPr>
            </w:pPr>
            <w:r w:rsidRPr="00241BA0">
              <w:rPr>
                <w:rFonts w:hint="eastAsia"/>
                <w:color w:val="000000"/>
                <w:sz w:val="22"/>
                <w:szCs w:val="22"/>
              </w:rPr>
              <w:t>2</w:t>
            </w:r>
          </w:p>
        </w:tc>
        <w:tc>
          <w:tcPr>
            <w:tcW w:w="617"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241BA0" w:rsidRDefault="00241BA0"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241BA0" w:rsidRPr="005902B5" w:rsidRDefault="00241BA0" w:rsidP="005902B5">
            <w:pPr>
              <w:jc w:val="center"/>
              <w:rPr>
                <w:color w:val="000000"/>
                <w:sz w:val="22"/>
                <w:szCs w:val="22"/>
              </w:rPr>
            </w:pPr>
            <w:r w:rsidRPr="005902B5">
              <w:rPr>
                <w:rFonts w:hint="eastAsia"/>
                <w:color w:val="000000"/>
                <w:sz w:val="22"/>
                <w:szCs w:val="22"/>
              </w:rPr>
              <w:t>2</w:t>
            </w:r>
          </w:p>
        </w:tc>
        <w:tc>
          <w:tcPr>
            <w:tcW w:w="793" w:type="dxa"/>
          </w:tcPr>
          <w:p w:rsidR="00241BA0" w:rsidRPr="005902B5" w:rsidRDefault="00241BA0" w:rsidP="005902B5">
            <w:pPr>
              <w:jc w:val="center"/>
              <w:rPr>
                <w:color w:val="000000"/>
                <w:sz w:val="22"/>
                <w:szCs w:val="22"/>
              </w:rPr>
            </w:pPr>
            <w:r w:rsidRPr="005902B5">
              <w:rPr>
                <w:rFonts w:hint="eastAsia"/>
                <w:color w:val="000000"/>
                <w:sz w:val="22"/>
                <w:szCs w:val="22"/>
              </w:rPr>
              <w:t>2</w:t>
            </w:r>
          </w:p>
        </w:tc>
      </w:tr>
      <w:tr w:rsidR="00610DBE" w:rsidTr="003E1940">
        <w:trPr>
          <w:trHeight w:hRule="exact" w:val="360"/>
          <w:jc w:val="center"/>
        </w:trPr>
        <w:tc>
          <w:tcPr>
            <w:tcW w:w="2006" w:type="dxa"/>
            <w:gridSpan w:val="2"/>
            <w:vMerge/>
            <w:vAlign w:val="center"/>
          </w:tcPr>
          <w:p w:rsidR="00610DBE" w:rsidRDefault="00610DBE" w:rsidP="00834F75">
            <w:pPr>
              <w:widowControl/>
              <w:spacing w:line="360" w:lineRule="exact"/>
              <w:jc w:val="center"/>
              <w:rPr>
                <w:rFonts w:eastAsia="方正仿宋简体"/>
                <w:bCs/>
                <w:color w:val="000000"/>
                <w:kern w:val="0"/>
                <w:sz w:val="24"/>
              </w:rPr>
            </w:pPr>
          </w:p>
        </w:tc>
        <w:tc>
          <w:tcPr>
            <w:tcW w:w="2391" w:type="dxa"/>
            <w:vAlign w:val="center"/>
          </w:tcPr>
          <w:p w:rsidR="00610DBE" w:rsidRDefault="00610DBE" w:rsidP="00241BA0">
            <w:pPr>
              <w:jc w:val="center"/>
              <w:rPr>
                <w:rFonts w:ascii="宋体" w:hAnsi="宋体" w:cs="宋体"/>
                <w:color w:val="000000"/>
                <w:sz w:val="22"/>
                <w:szCs w:val="22"/>
              </w:rPr>
            </w:pPr>
            <w:r>
              <w:rPr>
                <w:rFonts w:hint="eastAsia"/>
                <w:color w:val="000000"/>
                <w:sz w:val="22"/>
                <w:szCs w:val="22"/>
              </w:rPr>
              <w:t>音乐</w:t>
            </w:r>
          </w:p>
        </w:tc>
        <w:tc>
          <w:tcPr>
            <w:tcW w:w="532" w:type="dxa"/>
            <w:vAlign w:val="center"/>
          </w:tcPr>
          <w:p w:rsidR="00610DBE" w:rsidRPr="00600B10" w:rsidRDefault="00FA735D" w:rsidP="00834F75">
            <w:pPr>
              <w:jc w:val="center"/>
              <w:rPr>
                <w:color w:val="000000"/>
                <w:sz w:val="22"/>
                <w:szCs w:val="22"/>
              </w:rPr>
            </w:pPr>
            <w:r>
              <w:rPr>
                <w:rFonts w:hint="eastAsia"/>
                <w:color w:val="000000"/>
                <w:sz w:val="22"/>
                <w:szCs w:val="22"/>
              </w:rPr>
              <w:t>2</w:t>
            </w:r>
          </w:p>
        </w:tc>
        <w:tc>
          <w:tcPr>
            <w:tcW w:w="908" w:type="dxa"/>
            <w:vAlign w:val="center"/>
          </w:tcPr>
          <w:p w:rsidR="00610DBE" w:rsidRPr="00FA735D" w:rsidRDefault="003D7146" w:rsidP="00834F75">
            <w:pPr>
              <w:jc w:val="center"/>
              <w:rPr>
                <w:color w:val="FF0000"/>
                <w:sz w:val="22"/>
                <w:szCs w:val="22"/>
              </w:rPr>
            </w:pPr>
            <w:r>
              <w:rPr>
                <w:rFonts w:hint="eastAsia"/>
                <w:color w:val="FF0000"/>
                <w:sz w:val="22"/>
                <w:szCs w:val="22"/>
              </w:rPr>
              <w:t>40</w:t>
            </w:r>
          </w:p>
        </w:tc>
        <w:tc>
          <w:tcPr>
            <w:tcW w:w="540" w:type="dxa"/>
            <w:vAlign w:val="center"/>
          </w:tcPr>
          <w:p w:rsidR="00610DBE" w:rsidRDefault="00610DBE" w:rsidP="00834F75">
            <w:pPr>
              <w:jc w:val="center"/>
              <w:rPr>
                <w:rFonts w:ascii="宋体" w:hAnsi="宋体" w:cs="宋体"/>
                <w:color w:val="000000"/>
                <w:sz w:val="22"/>
                <w:szCs w:val="22"/>
              </w:rPr>
            </w:pPr>
            <w:r>
              <w:rPr>
                <w:rFonts w:hint="eastAsia"/>
                <w:color w:val="000000"/>
                <w:sz w:val="22"/>
                <w:szCs w:val="22"/>
              </w:rPr>
              <w:t xml:space="preserve">　</w:t>
            </w:r>
          </w:p>
        </w:tc>
        <w:tc>
          <w:tcPr>
            <w:tcW w:w="540" w:type="dxa"/>
            <w:vAlign w:val="center"/>
          </w:tcPr>
          <w:p w:rsidR="00610DBE" w:rsidRPr="005902B5" w:rsidRDefault="00610DBE" w:rsidP="005902B5">
            <w:pPr>
              <w:jc w:val="center"/>
              <w:rPr>
                <w:color w:val="000000"/>
                <w:sz w:val="16"/>
                <w:szCs w:val="16"/>
              </w:rPr>
            </w:pPr>
          </w:p>
        </w:tc>
        <w:tc>
          <w:tcPr>
            <w:tcW w:w="540" w:type="dxa"/>
            <w:vAlign w:val="center"/>
          </w:tcPr>
          <w:p w:rsidR="00610DBE" w:rsidRPr="00FA735D" w:rsidRDefault="003D7146" w:rsidP="00FA735D">
            <w:pPr>
              <w:jc w:val="center"/>
              <w:rPr>
                <w:color w:val="000000"/>
                <w:sz w:val="22"/>
                <w:szCs w:val="22"/>
              </w:rPr>
            </w:pPr>
            <w:r>
              <w:rPr>
                <w:rFonts w:hint="eastAsia"/>
                <w:color w:val="000000"/>
                <w:sz w:val="22"/>
                <w:szCs w:val="22"/>
              </w:rPr>
              <w:t>2</w:t>
            </w:r>
          </w:p>
        </w:tc>
        <w:tc>
          <w:tcPr>
            <w:tcW w:w="540" w:type="dxa"/>
            <w:vAlign w:val="center"/>
          </w:tcPr>
          <w:p w:rsidR="00610DBE" w:rsidRDefault="00610DBE" w:rsidP="00834F75">
            <w:pPr>
              <w:jc w:val="center"/>
              <w:rPr>
                <w:rFonts w:ascii="宋体" w:hAnsi="宋体" w:cs="宋体"/>
                <w:color w:val="000000"/>
                <w:sz w:val="22"/>
                <w:szCs w:val="22"/>
              </w:rPr>
            </w:pPr>
            <w:r>
              <w:rPr>
                <w:rFonts w:hint="eastAsia"/>
                <w:color w:val="000000"/>
                <w:sz w:val="22"/>
                <w:szCs w:val="22"/>
              </w:rPr>
              <w:t xml:space="preserve">　</w:t>
            </w:r>
          </w:p>
        </w:tc>
        <w:tc>
          <w:tcPr>
            <w:tcW w:w="617" w:type="dxa"/>
            <w:vAlign w:val="center"/>
          </w:tcPr>
          <w:p w:rsidR="00610DBE" w:rsidRDefault="00610DBE" w:rsidP="00834F75">
            <w:pPr>
              <w:jc w:val="center"/>
              <w:rPr>
                <w:rFonts w:ascii="宋体" w:hAnsi="宋体" w:cs="宋体"/>
                <w:color w:val="000000"/>
                <w:sz w:val="22"/>
                <w:szCs w:val="22"/>
              </w:rPr>
            </w:pPr>
            <w:r>
              <w:rPr>
                <w:rFonts w:hint="eastAsia"/>
                <w:color w:val="000000"/>
                <w:sz w:val="22"/>
                <w:szCs w:val="22"/>
              </w:rPr>
              <w:t xml:space="preserve">　</w:t>
            </w:r>
          </w:p>
        </w:tc>
        <w:tc>
          <w:tcPr>
            <w:tcW w:w="567" w:type="dxa"/>
            <w:vAlign w:val="center"/>
          </w:tcPr>
          <w:p w:rsidR="00610DBE" w:rsidRDefault="00610DBE" w:rsidP="00834F75">
            <w:pPr>
              <w:jc w:val="center"/>
              <w:rPr>
                <w:rFonts w:ascii="宋体" w:hAnsi="宋体" w:cs="宋体"/>
                <w:color w:val="000000"/>
                <w:sz w:val="22"/>
                <w:szCs w:val="22"/>
              </w:rPr>
            </w:pPr>
            <w:r>
              <w:rPr>
                <w:rFonts w:hint="eastAsia"/>
                <w:color w:val="000000"/>
                <w:sz w:val="22"/>
                <w:szCs w:val="22"/>
              </w:rPr>
              <w:t xml:space="preserve">　</w:t>
            </w:r>
          </w:p>
        </w:tc>
        <w:tc>
          <w:tcPr>
            <w:tcW w:w="709" w:type="dxa"/>
          </w:tcPr>
          <w:p w:rsidR="00610DBE" w:rsidRPr="005902B5" w:rsidRDefault="003D7146" w:rsidP="005902B5">
            <w:pPr>
              <w:jc w:val="center"/>
              <w:rPr>
                <w:color w:val="000000"/>
                <w:sz w:val="22"/>
                <w:szCs w:val="22"/>
              </w:rPr>
            </w:pPr>
            <w:r>
              <w:rPr>
                <w:rFonts w:hint="eastAsia"/>
                <w:color w:val="000000"/>
                <w:sz w:val="22"/>
                <w:szCs w:val="22"/>
              </w:rPr>
              <w:t>2</w:t>
            </w:r>
          </w:p>
        </w:tc>
        <w:tc>
          <w:tcPr>
            <w:tcW w:w="793" w:type="dxa"/>
          </w:tcPr>
          <w:p w:rsidR="00610DBE" w:rsidRPr="005902B5" w:rsidRDefault="003D7146" w:rsidP="005902B5">
            <w:pPr>
              <w:jc w:val="center"/>
              <w:rPr>
                <w:color w:val="000000"/>
                <w:sz w:val="22"/>
                <w:szCs w:val="22"/>
              </w:rPr>
            </w:pPr>
            <w:r>
              <w:rPr>
                <w:rFonts w:hint="eastAsia"/>
                <w:color w:val="000000"/>
                <w:sz w:val="22"/>
                <w:szCs w:val="22"/>
              </w:rPr>
              <w:t>2</w:t>
            </w:r>
          </w:p>
        </w:tc>
      </w:tr>
      <w:tr w:rsidR="00610DBE" w:rsidTr="003E1940">
        <w:trPr>
          <w:trHeight w:hRule="exact" w:val="360"/>
          <w:jc w:val="center"/>
        </w:trPr>
        <w:tc>
          <w:tcPr>
            <w:tcW w:w="2006" w:type="dxa"/>
            <w:gridSpan w:val="2"/>
            <w:vMerge/>
            <w:vAlign w:val="center"/>
          </w:tcPr>
          <w:p w:rsidR="00610DBE" w:rsidRDefault="00610DBE" w:rsidP="00834F75">
            <w:pPr>
              <w:widowControl/>
              <w:spacing w:line="360" w:lineRule="exact"/>
              <w:jc w:val="center"/>
              <w:rPr>
                <w:rFonts w:eastAsia="方正仿宋简体"/>
                <w:bCs/>
                <w:color w:val="000000"/>
                <w:kern w:val="0"/>
                <w:sz w:val="24"/>
              </w:rPr>
            </w:pPr>
          </w:p>
        </w:tc>
        <w:tc>
          <w:tcPr>
            <w:tcW w:w="2391" w:type="dxa"/>
            <w:vAlign w:val="center"/>
          </w:tcPr>
          <w:p w:rsidR="00610DBE" w:rsidRDefault="00610DBE" w:rsidP="00834F75">
            <w:pPr>
              <w:jc w:val="center"/>
              <w:rPr>
                <w:color w:val="000000"/>
                <w:sz w:val="22"/>
                <w:szCs w:val="22"/>
              </w:rPr>
            </w:pPr>
            <w:r>
              <w:rPr>
                <w:rFonts w:hint="eastAsia"/>
                <w:color w:val="000000"/>
                <w:sz w:val="22"/>
                <w:szCs w:val="22"/>
              </w:rPr>
              <w:t>公共艺术</w:t>
            </w:r>
          </w:p>
        </w:tc>
        <w:tc>
          <w:tcPr>
            <w:tcW w:w="532" w:type="dxa"/>
            <w:vAlign w:val="center"/>
          </w:tcPr>
          <w:p w:rsidR="00610DBE" w:rsidRDefault="00FA735D" w:rsidP="00834F75">
            <w:pPr>
              <w:jc w:val="center"/>
              <w:rPr>
                <w:color w:val="000000"/>
                <w:sz w:val="22"/>
                <w:szCs w:val="22"/>
              </w:rPr>
            </w:pPr>
            <w:r>
              <w:rPr>
                <w:rFonts w:hint="eastAsia"/>
                <w:color w:val="000000"/>
                <w:sz w:val="22"/>
                <w:szCs w:val="22"/>
              </w:rPr>
              <w:t>2</w:t>
            </w:r>
          </w:p>
        </w:tc>
        <w:tc>
          <w:tcPr>
            <w:tcW w:w="908" w:type="dxa"/>
            <w:vAlign w:val="center"/>
          </w:tcPr>
          <w:p w:rsidR="00610DBE" w:rsidRPr="00FA735D" w:rsidRDefault="003D7146" w:rsidP="00834F75">
            <w:pPr>
              <w:jc w:val="center"/>
              <w:rPr>
                <w:color w:val="FF0000"/>
                <w:sz w:val="22"/>
                <w:szCs w:val="22"/>
              </w:rPr>
            </w:pPr>
            <w:r>
              <w:rPr>
                <w:rFonts w:hint="eastAsia"/>
                <w:color w:val="FF0000"/>
                <w:sz w:val="22"/>
                <w:szCs w:val="22"/>
              </w:rPr>
              <w:t>40</w:t>
            </w:r>
          </w:p>
        </w:tc>
        <w:tc>
          <w:tcPr>
            <w:tcW w:w="540" w:type="dxa"/>
            <w:vAlign w:val="center"/>
          </w:tcPr>
          <w:p w:rsidR="00610DBE" w:rsidRDefault="00610DBE" w:rsidP="00834F75">
            <w:pPr>
              <w:jc w:val="center"/>
              <w:rPr>
                <w:color w:val="000000"/>
                <w:sz w:val="22"/>
                <w:szCs w:val="22"/>
              </w:rPr>
            </w:pPr>
          </w:p>
        </w:tc>
        <w:tc>
          <w:tcPr>
            <w:tcW w:w="540" w:type="dxa"/>
            <w:vAlign w:val="center"/>
          </w:tcPr>
          <w:p w:rsidR="00610DBE" w:rsidRPr="005902B5" w:rsidRDefault="00610DBE" w:rsidP="005902B5">
            <w:pPr>
              <w:jc w:val="center"/>
              <w:rPr>
                <w:color w:val="000000"/>
                <w:sz w:val="16"/>
                <w:szCs w:val="16"/>
              </w:rPr>
            </w:pPr>
          </w:p>
        </w:tc>
        <w:tc>
          <w:tcPr>
            <w:tcW w:w="540" w:type="dxa"/>
            <w:vAlign w:val="center"/>
          </w:tcPr>
          <w:p w:rsidR="00610DBE" w:rsidRPr="00FA735D" w:rsidRDefault="003D7146" w:rsidP="00FA735D">
            <w:pPr>
              <w:jc w:val="center"/>
              <w:rPr>
                <w:color w:val="000000"/>
                <w:sz w:val="22"/>
                <w:szCs w:val="22"/>
              </w:rPr>
            </w:pPr>
            <w:r>
              <w:rPr>
                <w:rFonts w:hint="eastAsia"/>
                <w:color w:val="000000"/>
                <w:sz w:val="22"/>
                <w:szCs w:val="22"/>
              </w:rPr>
              <w:t>2</w:t>
            </w:r>
          </w:p>
        </w:tc>
        <w:tc>
          <w:tcPr>
            <w:tcW w:w="540" w:type="dxa"/>
            <w:vAlign w:val="center"/>
          </w:tcPr>
          <w:p w:rsidR="00610DBE" w:rsidRDefault="00610DBE" w:rsidP="00834F75">
            <w:pPr>
              <w:jc w:val="center"/>
              <w:rPr>
                <w:color w:val="000000"/>
                <w:sz w:val="22"/>
                <w:szCs w:val="22"/>
              </w:rPr>
            </w:pPr>
          </w:p>
        </w:tc>
        <w:tc>
          <w:tcPr>
            <w:tcW w:w="617" w:type="dxa"/>
            <w:vAlign w:val="center"/>
          </w:tcPr>
          <w:p w:rsidR="00610DBE" w:rsidRDefault="00610DBE" w:rsidP="00834F75">
            <w:pPr>
              <w:jc w:val="center"/>
              <w:rPr>
                <w:color w:val="000000"/>
                <w:sz w:val="22"/>
                <w:szCs w:val="22"/>
              </w:rPr>
            </w:pPr>
          </w:p>
        </w:tc>
        <w:tc>
          <w:tcPr>
            <w:tcW w:w="567" w:type="dxa"/>
            <w:vAlign w:val="center"/>
          </w:tcPr>
          <w:p w:rsidR="00610DBE" w:rsidRDefault="00610DBE" w:rsidP="00834F75">
            <w:pPr>
              <w:jc w:val="center"/>
              <w:rPr>
                <w:color w:val="000000"/>
                <w:sz w:val="22"/>
                <w:szCs w:val="22"/>
              </w:rPr>
            </w:pPr>
          </w:p>
        </w:tc>
        <w:tc>
          <w:tcPr>
            <w:tcW w:w="709" w:type="dxa"/>
          </w:tcPr>
          <w:p w:rsidR="00610DBE" w:rsidRPr="005902B5" w:rsidRDefault="003D7146" w:rsidP="005902B5">
            <w:pPr>
              <w:jc w:val="center"/>
              <w:rPr>
                <w:color w:val="000000"/>
                <w:sz w:val="22"/>
                <w:szCs w:val="22"/>
              </w:rPr>
            </w:pPr>
            <w:r>
              <w:rPr>
                <w:rFonts w:hint="eastAsia"/>
                <w:color w:val="000000"/>
                <w:sz w:val="22"/>
                <w:szCs w:val="22"/>
              </w:rPr>
              <w:t>2</w:t>
            </w:r>
          </w:p>
        </w:tc>
        <w:tc>
          <w:tcPr>
            <w:tcW w:w="793" w:type="dxa"/>
          </w:tcPr>
          <w:p w:rsidR="00610DBE" w:rsidRPr="005902B5" w:rsidRDefault="003D7146" w:rsidP="005902B5">
            <w:pPr>
              <w:jc w:val="center"/>
              <w:rPr>
                <w:color w:val="000000"/>
                <w:sz w:val="22"/>
                <w:szCs w:val="22"/>
              </w:rPr>
            </w:pPr>
            <w:r>
              <w:rPr>
                <w:rFonts w:hint="eastAsia"/>
                <w:color w:val="000000"/>
                <w:sz w:val="22"/>
                <w:szCs w:val="22"/>
              </w:rPr>
              <w:t>2</w:t>
            </w:r>
          </w:p>
        </w:tc>
      </w:tr>
      <w:tr w:rsidR="00F43AB3" w:rsidTr="003E1940">
        <w:trPr>
          <w:trHeight w:hRule="exact" w:val="360"/>
          <w:jc w:val="center"/>
        </w:trPr>
        <w:tc>
          <w:tcPr>
            <w:tcW w:w="421" w:type="dxa"/>
            <w:vMerge w:val="restart"/>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val="restart"/>
            <w:vAlign w:val="center"/>
          </w:tcPr>
          <w:p w:rsidR="00F43AB3" w:rsidRDefault="00F43AB3" w:rsidP="00834F75">
            <w:pPr>
              <w:spacing w:line="360" w:lineRule="exact"/>
              <w:jc w:val="center"/>
              <w:rPr>
                <w:rFonts w:eastAsia="方正仿宋简体"/>
                <w:bCs/>
                <w:color w:val="000000"/>
                <w:kern w:val="0"/>
                <w:sz w:val="24"/>
              </w:rPr>
            </w:pPr>
            <w:r>
              <w:rPr>
                <w:rFonts w:eastAsia="方正仿宋简体"/>
                <w:bCs/>
                <w:color w:val="000000"/>
                <w:kern w:val="0"/>
                <w:sz w:val="24"/>
              </w:rPr>
              <w:t>拓展课</w:t>
            </w:r>
          </w:p>
        </w:tc>
        <w:tc>
          <w:tcPr>
            <w:tcW w:w="2391" w:type="dxa"/>
            <w:vAlign w:val="center"/>
          </w:tcPr>
          <w:p w:rsidR="00F43AB3" w:rsidRDefault="00F43AB3" w:rsidP="00834F75">
            <w:pPr>
              <w:jc w:val="center"/>
              <w:rPr>
                <w:rFonts w:ascii="宋体" w:hAnsi="宋体" w:cs="宋体"/>
                <w:sz w:val="24"/>
              </w:rPr>
            </w:pPr>
            <w:r>
              <w:rPr>
                <w:rFonts w:hint="eastAsia"/>
              </w:rPr>
              <w:t>速写</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4</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80</w:t>
            </w: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3</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vAlign w:val="center"/>
          </w:tcPr>
          <w:p w:rsidR="00F43AB3" w:rsidRDefault="00F43AB3" w:rsidP="00834F75">
            <w:pPr>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sz w:val="24"/>
              </w:rPr>
            </w:pPr>
            <w:r>
              <w:rPr>
                <w:rFonts w:hint="eastAsia"/>
              </w:rPr>
              <w:t>摄影与后期制作</w:t>
            </w:r>
          </w:p>
        </w:tc>
        <w:tc>
          <w:tcPr>
            <w:tcW w:w="532" w:type="dxa"/>
            <w:vAlign w:val="center"/>
          </w:tcPr>
          <w:p w:rsidR="00F43AB3" w:rsidRPr="00600B10" w:rsidRDefault="00F43AB3" w:rsidP="00834F75">
            <w:pPr>
              <w:jc w:val="center"/>
              <w:rPr>
                <w:color w:val="000000"/>
                <w:sz w:val="22"/>
                <w:szCs w:val="22"/>
              </w:rPr>
            </w:pPr>
            <w:r>
              <w:rPr>
                <w:rFonts w:hint="eastAsia"/>
                <w:color w:val="000000"/>
                <w:sz w:val="22"/>
                <w:szCs w:val="22"/>
              </w:rPr>
              <w:t>2</w:t>
            </w:r>
          </w:p>
        </w:tc>
        <w:tc>
          <w:tcPr>
            <w:tcW w:w="908" w:type="dxa"/>
            <w:vAlign w:val="center"/>
          </w:tcPr>
          <w:p w:rsidR="00F43AB3" w:rsidRPr="00600B10" w:rsidRDefault="00F43AB3" w:rsidP="00834F75">
            <w:pPr>
              <w:jc w:val="center"/>
              <w:rPr>
                <w:color w:val="000000"/>
                <w:sz w:val="22"/>
                <w:szCs w:val="22"/>
              </w:rPr>
            </w:pPr>
            <w:r>
              <w:rPr>
                <w:rFonts w:hint="eastAsia"/>
                <w:color w:val="000000"/>
                <w:sz w:val="22"/>
                <w:szCs w:val="22"/>
              </w:rPr>
              <w:t>40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2</w:t>
            </w: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2</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2</w:t>
            </w:r>
          </w:p>
        </w:tc>
      </w:tr>
      <w:tr w:rsidR="00F43AB3" w:rsidTr="003E1940">
        <w:trPr>
          <w:trHeight w:hRule="exact" w:val="351"/>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sz w:val="24"/>
              </w:rPr>
            </w:pPr>
            <w:r>
              <w:rPr>
                <w:rFonts w:hint="eastAsia"/>
              </w:rPr>
              <w:t>数字影音编辑与合成</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4</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80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3</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val="restart"/>
            <w:tcBorders>
              <w:right w:val="single" w:sz="4" w:space="0" w:color="auto"/>
            </w:tcBorders>
            <w:vAlign w:val="center"/>
          </w:tcPr>
          <w:p w:rsidR="00F43AB3" w:rsidRDefault="00F43AB3" w:rsidP="00834F75">
            <w:pPr>
              <w:widowControl/>
              <w:spacing w:line="360" w:lineRule="exact"/>
              <w:jc w:val="center"/>
              <w:rPr>
                <w:rFonts w:eastAsia="方正仿宋简体"/>
                <w:bCs/>
                <w:color w:val="000000"/>
                <w:kern w:val="0"/>
                <w:sz w:val="24"/>
              </w:rPr>
            </w:pPr>
            <w:r>
              <w:rPr>
                <w:rFonts w:eastAsia="方正仿宋简体" w:hint="eastAsia"/>
                <w:bCs/>
                <w:color w:val="000000"/>
                <w:kern w:val="0"/>
                <w:sz w:val="24"/>
              </w:rPr>
              <w:t>核心课</w:t>
            </w:r>
          </w:p>
        </w:tc>
        <w:tc>
          <w:tcPr>
            <w:tcW w:w="2391" w:type="dxa"/>
            <w:tcBorders>
              <w:left w:val="single" w:sz="4" w:space="0" w:color="auto"/>
            </w:tcBorders>
            <w:vAlign w:val="center"/>
          </w:tcPr>
          <w:p w:rsidR="00F43AB3" w:rsidRDefault="00F43AB3" w:rsidP="00834F75">
            <w:pPr>
              <w:jc w:val="center"/>
              <w:rPr>
                <w:rFonts w:ascii="宋体" w:hAnsi="宋体" w:cs="宋体"/>
                <w:sz w:val="24"/>
              </w:rPr>
            </w:pPr>
            <w:r>
              <w:rPr>
                <w:rFonts w:hint="eastAsia"/>
              </w:rPr>
              <w:t>色彩</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4</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80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3</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tcBorders>
              <w:right w:val="single" w:sz="4" w:space="0" w:color="auto"/>
            </w:tcBorders>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tcBorders>
              <w:left w:val="single" w:sz="4" w:space="0" w:color="auto"/>
            </w:tcBorders>
            <w:vAlign w:val="center"/>
          </w:tcPr>
          <w:p w:rsidR="00F43AB3" w:rsidRDefault="00F43AB3" w:rsidP="00834F75">
            <w:pPr>
              <w:jc w:val="center"/>
              <w:rPr>
                <w:rFonts w:ascii="宋体" w:hAnsi="宋体" w:cs="宋体"/>
                <w:sz w:val="24"/>
              </w:rPr>
            </w:pPr>
            <w:proofErr w:type="spellStart"/>
            <w:r>
              <w:rPr>
                <w:rFonts w:hint="eastAsia"/>
              </w:rPr>
              <w:t>coreldraw</w:t>
            </w:r>
            <w:proofErr w:type="spellEnd"/>
            <w:r>
              <w:rPr>
                <w:rFonts w:hint="eastAsia"/>
              </w:rPr>
              <w:t>图形设计</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6</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120</w:t>
            </w: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6</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4</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tcBorders>
              <w:right w:val="single" w:sz="4" w:space="0" w:color="auto"/>
            </w:tcBorders>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tcBorders>
              <w:left w:val="single" w:sz="4" w:space="0" w:color="auto"/>
            </w:tcBorders>
            <w:vAlign w:val="center"/>
          </w:tcPr>
          <w:p w:rsidR="00F43AB3" w:rsidRDefault="00F43AB3" w:rsidP="00834F75">
            <w:pPr>
              <w:jc w:val="center"/>
              <w:rPr>
                <w:rFonts w:ascii="宋体" w:hAnsi="宋体" w:cs="宋体"/>
                <w:sz w:val="24"/>
              </w:rPr>
            </w:pPr>
            <w:r>
              <w:rPr>
                <w:rFonts w:hint="eastAsia"/>
              </w:rPr>
              <w:t>平面构成</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4</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80</w:t>
            </w: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3</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tcBorders>
              <w:right w:val="single" w:sz="4" w:space="0" w:color="auto"/>
            </w:tcBorders>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tcBorders>
              <w:left w:val="single" w:sz="4" w:space="0" w:color="auto"/>
            </w:tcBorders>
            <w:vAlign w:val="center"/>
          </w:tcPr>
          <w:p w:rsidR="00F43AB3" w:rsidRDefault="00F43AB3" w:rsidP="00834F75">
            <w:pPr>
              <w:jc w:val="center"/>
              <w:rPr>
                <w:rFonts w:ascii="宋体" w:hAnsi="宋体" w:cs="宋体"/>
                <w:sz w:val="24"/>
              </w:rPr>
            </w:pPr>
            <w:r>
              <w:rPr>
                <w:rFonts w:hint="eastAsia"/>
              </w:rPr>
              <w:t>桌面排版技术</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4</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80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3</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tcBorders>
              <w:right w:val="single" w:sz="4" w:space="0" w:color="auto"/>
            </w:tcBorders>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tcBorders>
              <w:left w:val="single" w:sz="4" w:space="0" w:color="auto"/>
            </w:tcBorders>
            <w:vAlign w:val="center"/>
          </w:tcPr>
          <w:p w:rsidR="00F43AB3" w:rsidRDefault="00F43AB3" w:rsidP="00834F75">
            <w:pPr>
              <w:jc w:val="center"/>
              <w:rPr>
                <w:rFonts w:ascii="宋体" w:hAnsi="宋体" w:cs="宋体"/>
                <w:sz w:val="24"/>
              </w:rPr>
            </w:pPr>
            <w:r>
              <w:rPr>
                <w:rFonts w:hint="eastAsia"/>
              </w:rPr>
              <w:t>POP</w:t>
            </w:r>
            <w:r>
              <w:rPr>
                <w:rFonts w:hint="eastAsia"/>
              </w:rPr>
              <w:t>手绘</w:t>
            </w:r>
          </w:p>
        </w:tc>
        <w:tc>
          <w:tcPr>
            <w:tcW w:w="532" w:type="dxa"/>
            <w:vAlign w:val="center"/>
          </w:tcPr>
          <w:p w:rsidR="00F43AB3" w:rsidRPr="00600B10" w:rsidRDefault="00F43AB3" w:rsidP="00834F75">
            <w:pPr>
              <w:jc w:val="center"/>
              <w:rPr>
                <w:color w:val="000000"/>
                <w:sz w:val="22"/>
                <w:szCs w:val="22"/>
              </w:rPr>
            </w:pPr>
            <w:r>
              <w:rPr>
                <w:rFonts w:hint="eastAsia"/>
                <w:color w:val="000000"/>
                <w:sz w:val="22"/>
                <w:szCs w:val="22"/>
              </w:rPr>
              <w:t>4</w:t>
            </w:r>
          </w:p>
        </w:tc>
        <w:tc>
          <w:tcPr>
            <w:tcW w:w="908" w:type="dxa"/>
            <w:vAlign w:val="center"/>
          </w:tcPr>
          <w:p w:rsidR="00F43AB3" w:rsidRPr="00600B10" w:rsidRDefault="00F43AB3" w:rsidP="00834F75">
            <w:pPr>
              <w:widowControl/>
              <w:jc w:val="center"/>
              <w:rPr>
                <w:color w:val="000000"/>
                <w:sz w:val="22"/>
                <w:szCs w:val="22"/>
              </w:rPr>
            </w:pPr>
            <w:r>
              <w:rPr>
                <w:rFonts w:hint="eastAsia"/>
                <w:color w:val="000000"/>
                <w:sz w:val="22"/>
                <w:szCs w:val="22"/>
              </w:rPr>
              <w:t>80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793" w:type="dxa"/>
          </w:tcPr>
          <w:p w:rsidR="00F43AB3" w:rsidRPr="005902B5" w:rsidRDefault="00DC0819" w:rsidP="005902B5">
            <w:pPr>
              <w:jc w:val="center"/>
              <w:rPr>
                <w:color w:val="000000"/>
                <w:sz w:val="22"/>
                <w:szCs w:val="22"/>
              </w:rPr>
            </w:pPr>
            <w:r>
              <w:rPr>
                <w:rFonts w:hint="eastAsia"/>
                <w:color w:val="000000"/>
                <w:sz w:val="22"/>
                <w:szCs w:val="22"/>
              </w:rPr>
              <w:t>3</w:t>
            </w:r>
          </w:p>
        </w:tc>
      </w:tr>
      <w:tr w:rsidR="005902B5" w:rsidTr="003E1940">
        <w:trPr>
          <w:trHeight w:hRule="exact" w:val="360"/>
          <w:jc w:val="center"/>
        </w:trPr>
        <w:tc>
          <w:tcPr>
            <w:tcW w:w="421" w:type="dxa"/>
            <w:vMerge/>
            <w:vAlign w:val="center"/>
          </w:tcPr>
          <w:p w:rsidR="005902B5" w:rsidRDefault="005902B5" w:rsidP="00834F75">
            <w:pPr>
              <w:widowControl/>
              <w:spacing w:line="360" w:lineRule="exact"/>
              <w:jc w:val="center"/>
              <w:rPr>
                <w:rFonts w:ascii="方正仿宋简体" w:eastAsia="方正仿宋简体"/>
                <w:bCs/>
                <w:color w:val="000000"/>
                <w:kern w:val="0"/>
                <w:sz w:val="24"/>
              </w:rPr>
            </w:pPr>
          </w:p>
        </w:tc>
        <w:tc>
          <w:tcPr>
            <w:tcW w:w="1585" w:type="dxa"/>
            <w:vMerge/>
            <w:tcBorders>
              <w:right w:val="single" w:sz="4" w:space="0" w:color="auto"/>
            </w:tcBorders>
            <w:vAlign w:val="center"/>
          </w:tcPr>
          <w:p w:rsidR="005902B5" w:rsidRDefault="005902B5" w:rsidP="00834F75">
            <w:pPr>
              <w:widowControl/>
              <w:spacing w:line="360" w:lineRule="exact"/>
              <w:jc w:val="center"/>
              <w:rPr>
                <w:rFonts w:eastAsia="方正仿宋简体"/>
                <w:bCs/>
                <w:color w:val="000000"/>
                <w:kern w:val="0"/>
                <w:sz w:val="24"/>
              </w:rPr>
            </w:pPr>
          </w:p>
        </w:tc>
        <w:tc>
          <w:tcPr>
            <w:tcW w:w="2391" w:type="dxa"/>
            <w:tcBorders>
              <w:left w:val="single" w:sz="4" w:space="0" w:color="auto"/>
            </w:tcBorders>
            <w:vAlign w:val="center"/>
          </w:tcPr>
          <w:p w:rsidR="005902B5" w:rsidRDefault="005902B5" w:rsidP="00834F75">
            <w:pPr>
              <w:jc w:val="center"/>
            </w:pPr>
            <w:r>
              <w:rPr>
                <w:rFonts w:hint="eastAsia"/>
              </w:rPr>
              <w:t>标志设计</w:t>
            </w:r>
          </w:p>
        </w:tc>
        <w:tc>
          <w:tcPr>
            <w:tcW w:w="532" w:type="dxa"/>
            <w:vAlign w:val="center"/>
          </w:tcPr>
          <w:p w:rsidR="005902B5" w:rsidRDefault="005902B5" w:rsidP="00834F75">
            <w:pPr>
              <w:jc w:val="center"/>
              <w:rPr>
                <w:color w:val="000000"/>
                <w:sz w:val="22"/>
                <w:szCs w:val="22"/>
              </w:rPr>
            </w:pPr>
            <w:r>
              <w:rPr>
                <w:rFonts w:hint="eastAsia"/>
                <w:color w:val="000000"/>
                <w:sz w:val="22"/>
                <w:szCs w:val="22"/>
              </w:rPr>
              <w:t>2</w:t>
            </w:r>
          </w:p>
        </w:tc>
        <w:tc>
          <w:tcPr>
            <w:tcW w:w="908" w:type="dxa"/>
            <w:vAlign w:val="center"/>
          </w:tcPr>
          <w:p w:rsidR="005902B5" w:rsidRDefault="005902B5" w:rsidP="00834F75">
            <w:pPr>
              <w:widowControl/>
              <w:jc w:val="center"/>
              <w:rPr>
                <w:color w:val="000000"/>
                <w:sz w:val="22"/>
                <w:szCs w:val="22"/>
              </w:rPr>
            </w:pPr>
            <w:r>
              <w:rPr>
                <w:rFonts w:hint="eastAsia"/>
                <w:color w:val="000000"/>
                <w:sz w:val="22"/>
                <w:szCs w:val="22"/>
              </w:rPr>
              <w:t>40</w:t>
            </w: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r w:rsidRPr="005902B5">
              <w:rPr>
                <w:rFonts w:hint="eastAsia"/>
                <w:color w:val="000000"/>
                <w:sz w:val="22"/>
                <w:szCs w:val="22"/>
              </w:rPr>
              <w:t>2</w:t>
            </w:r>
          </w:p>
        </w:tc>
        <w:tc>
          <w:tcPr>
            <w:tcW w:w="617" w:type="dxa"/>
            <w:vAlign w:val="center"/>
          </w:tcPr>
          <w:p w:rsidR="005902B5" w:rsidRPr="005902B5" w:rsidRDefault="005902B5" w:rsidP="005902B5">
            <w:pPr>
              <w:jc w:val="center"/>
              <w:rPr>
                <w:color w:val="000000"/>
                <w:sz w:val="22"/>
                <w:szCs w:val="22"/>
              </w:rPr>
            </w:pPr>
          </w:p>
        </w:tc>
        <w:tc>
          <w:tcPr>
            <w:tcW w:w="567" w:type="dxa"/>
            <w:vAlign w:val="center"/>
          </w:tcPr>
          <w:p w:rsidR="005902B5" w:rsidRPr="005902B5" w:rsidRDefault="005902B5" w:rsidP="005902B5">
            <w:pPr>
              <w:jc w:val="center"/>
              <w:rPr>
                <w:color w:val="000000"/>
                <w:sz w:val="22"/>
                <w:szCs w:val="22"/>
              </w:rPr>
            </w:pPr>
          </w:p>
        </w:tc>
        <w:tc>
          <w:tcPr>
            <w:tcW w:w="709" w:type="dxa"/>
          </w:tcPr>
          <w:p w:rsidR="005902B5" w:rsidRPr="005902B5" w:rsidRDefault="005902B5" w:rsidP="005902B5">
            <w:pPr>
              <w:jc w:val="center"/>
              <w:rPr>
                <w:color w:val="000000"/>
                <w:sz w:val="22"/>
                <w:szCs w:val="22"/>
              </w:rPr>
            </w:pPr>
          </w:p>
        </w:tc>
        <w:tc>
          <w:tcPr>
            <w:tcW w:w="793" w:type="dxa"/>
          </w:tcPr>
          <w:p w:rsidR="005902B5" w:rsidRPr="005902B5" w:rsidRDefault="006A4478" w:rsidP="005902B5">
            <w:pPr>
              <w:jc w:val="center"/>
              <w:rPr>
                <w:color w:val="000000"/>
                <w:sz w:val="22"/>
                <w:szCs w:val="22"/>
              </w:rPr>
            </w:pPr>
            <w:r>
              <w:rPr>
                <w:rFonts w:hint="eastAsia"/>
                <w:color w:val="000000"/>
                <w:sz w:val="22"/>
                <w:szCs w:val="22"/>
              </w:rPr>
              <w:t>2</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tcBorders>
              <w:right w:val="single" w:sz="4" w:space="0" w:color="auto"/>
            </w:tcBorders>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tcBorders>
              <w:left w:val="single" w:sz="4" w:space="0" w:color="auto"/>
            </w:tcBorders>
            <w:vAlign w:val="center"/>
          </w:tcPr>
          <w:p w:rsidR="00F43AB3" w:rsidRDefault="00F43AB3" w:rsidP="00834F75">
            <w:pPr>
              <w:jc w:val="center"/>
              <w:rPr>
                <w:rFonts w:ascii="宋体" w:hAnsi="宋体" w:cs="宋体"/>
                <w:sz w:val="24"/>
              </w:rPr>
            </w:pPr>
            <w:r>
              <w:rPr>
                <w:rFonts w:hint="eastAsia"/>
              </w:rPr>
              <w:t>工程图纸绘制（</w:t>
            </w:r>
            <w:r>
              <w:rPr>
                <w:rFonts w:hint="eastAsia"/>
              </w:rPr>
              <w:t>CAD</w:t>
            </w:r>
            <w:r>
              <w:rPr>
                <w:rFonts w:hint="eastAsia"/>
              </w:rPr>
              <w:t>）</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4</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80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3</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tcBorders>
              <w:right w:val="single" w:sz="4" w:space="0" w:color="auto"/>
            </w:tcBorders>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tcBorders>
              <w:left w:val="single" w:sz="4" w:space="0" w:color="auto"/>
            </w:tcBorders>
            <w:vAlign w:val="center"/>
          </w:tcPr>
          <w:p w:rsidR="00F43AB3" w:rsidRDefault="00F43AB3" w:rsidP="00834F75">
            <w:pPr>
              <w:jc w:val="center"/>
              <w:rPr>
                <w:rFonts w:ascii="宋体" w:hAnsi="宋体" w:cs="宋体"/>
                <w:szCs w:val="21"/>
              </w:rPr>
            </w:pPr>
            <w:proofErr w:type="spellStart"/>
            <w:r>
              <w:rPr>
                <w:rFonts w:hint="eastAsia"/>
                <w:szCs w:val="21"/>
              </w:rPr>
              <w:t>photoshop</w:t>
            </w:r>
            <w:proofErr w:type="spellEnd"/>
            <w:r>
              <w:rPr>
                <w:rFonts w:hint="eastAsia"/>
                <w:szCs w:val="21"/>
              </w:rPr>
              <w:t>图像处理</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6</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120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DC0819" w:rsidP="005902B5">
            <w:pPr>
              <w:jc w:val="center"/>
              <w:rPr>
                <w:color w:val="000000"/>
                <w:sz w:val="22"/>
                <w:szCs w:val="22"/>
              </w:rPr>
            </w:pPr>
            <w:r>
              <w:rPr>
                <w:rFonts w:hint="eastAsia"/>
                <w:color w:val="000000"/>
                <w:sz w:val="22"/>
                <w:szCs w:val="22"/>
              </w:rPr>
              <w:t>4</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4</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tcBorders>
              <w:right w:val="single" w:sz="4" w:space="0" w:color="auto"/>
            </w:tcBorders>
            <w:vAlign w:val="center"/>
          </w:tcPr>
          <w:p w:rsidR="00F43AB3" w:rsidRDefault="00F43AB3" w:rsidP="00834F75">
            <w:pPr>
              <w:spacing w:line="360" w:lineRule="exact"/>
              <w:jc w:val="center"/>
              <w:rPr>
                <w:rFonts w:eastAsia="方正仿宋简体"/>
                <w:bCs/>
                <w:color w:val="000000"/>
                <w:kern w:val="0"/>
                <w:sz w:val="24"/>
              </w:rPr>
            </w:pPr>
          </w:p>
        </w:tc>
        <w:tc>
          <w:tcPr>
            <w:tcW w:w="2391" w:type="dxa"/>
            <w:tcBorders>
              <w:left w:val="single" w:sz="4" w:space="0" w:color="auto"/>
            </w:tcBorders>
            <w:vAlign w:val="center"/>
          </w:tcPr>
          <w:p w:rsidR="00F43AB3" w:rsidRDefault="00F43AB3" w:rsidP="00834F75">
            <w:pPr>
              <w:jc w:val="center"/>
              <w:rPr>
                <w:rFonts w:ascii="宋体" w:hAnsi="宋体" w:cs="宋体"/>
                <w:sz w:val="24"/>
              </w:rPr>
            </w:pPr>
            <w:r>
              <w:rPr>
                <w:rFonts w:hint="eastAsia"/>
              </w:rPr>
              <w:t>包装设计</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4</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80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3</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tcBorders>
              <w:right w:val="single" w:sz="4" w:space="0" w:color="auto"/>
            </w:tcBorders>
            <w:vAlign w:val="center"/>
          </w:tcPr>
          <w:p w:rsidR="00F43AB3" w:rsidRDefault="00F43AB3" w:rsidP="00834F75">
            <w:pPr>
              <w:spacing w:line="360" w:lineRule="exact"/>
              <w:jc w:val="center"/>
              <w:rPr>
                <w:rFonts w:eastAsia="方正仿宋简体"/>
                <w:bCs/>
                <w:color w:val="000000"/>
                <w:kern w:val="0"/>
                <w:sz w:val="24"/>
              </w:rPr>
            </w:pPr>
          </w:p>
        </w:tc>
        <w:tc>
          <w:tcPr>
            <w:tcW w:w="2391" w:type="dxa"/>
            <w:tcBorders>
              <w:left w:val="single" w:sz="4" w:space="0" w:color="auto"/>
            </w:tcBorders>
            <w:vAlign w:val="center"/>
          </w:tcPr>
          <w:p w:rsidR="00F43AB3" w:rsidRDefault="00F43AB3" w:rsidP="00834F75">
            <w:pPr>
              <w:jc w:val="center"/>
              <w:rPr>
                <w:rFonts w:ascii="宋体" w:hAnsi="宋体" w:cs="宋体"/>
                <w:sz w:val="24"/>
              </w:rPr>
            </w:pPr>
            <w:r>
              <w:rPr>
                <w:rFonts w:hint="eastAsia"/>
              </w:rPr>
              <w:t>三维制作（</w:t>
            </w:r>
            <w:r>
              <w:rPr>
                <w:rFonts w:hint="eastAsia"/>
              </w:rPr>
              <w:t>3D MAX</w:t>
            </w:r>
            <w:r>
              <w:rPr>
                <w:rFonts w:hint="eastAsia"/>
              </w:rPr>
              <w:t>）</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6</w:t>
            </w:r>
          </w:p>
        </w:tc>
        <w:tc>
          <w:tcPr>
            <w:tcW w:w="908" w:type="dxa"/>
            <w:vAlign w:val="center"/>
          </w:tcPr>
          <w:p w:rsidR="00F43AB3" w:rsidRPr="00600B10" w:rsidRDefault="006005FD" w:rsidP="006005FD">
            <w:pPr>
              <w:widowControl/>
              <w:jc w:val="center"/>
              <w:rPr>
                <w:color w:val="000000"/>
                <w:sz w:val="22"/>
                <w:szCs w:val="22"/>
              </w:rPr>
            </w:pPr>
            <w:r>
              <w:rPr>
                <w:rFonts w:hint="eastAsia"/>
                <w:color w:val="000000"/>
                <w:sz w:val="22"/>
                <w:szCs w:val="22"/>
              </w:rPr>
              <w:t>80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6005FD" w:rsidP="005902B5">
            <w:pPr>
              <w:jc w:val="center"/>
              <w:rPr>
                <w:color w:val="000000"/>
                <w:sz w:val="22"/>
                <w:szCs w:val="22"/>
              </w:rPr>
            </w:pPr>
            <w:r>
              <w:rPr>
                <w:rFonts w:hint="eastAsia"/>
                <w:color w:val="000000"/>
                <w:sz w:val="22"/>
                <w:szCs w:val="22"/>
              </w:rPr>
              <w:t>4</w:t>
            </w: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6005FD" w:rsidP="005902B5">
            <w:pPr>
              <w:jc w:val="center"/>
              <w:rPr>
                <w:color w:val="000000"/>
                <w:sz w:val="22"/>
                <w:szCs w:val="22"/>
              </w:rPr>
            </w:pPr>
            <w:r>
              <w:rPr>
                <w:rFonts w:hint="eastAsia"/>
                <w:color w:val="000000"/>
                <w:sz w:val="22"/>
                <w:szCs w:val="22"/>
              </w:rPr>
              <w:t>3</w:t>
            </w:r>
          </w:p>
        </w:tc>
        <w:tc>
          <w:tcPr>
            <w:tcW w:w="793" w:type="dxa"/>
          </w:tcPr>
          <w:p w:rsidR="00F43AB3" w:rsidRPr="005902B5" w:rsidRDefault="006005FD" w:rsidP="005902B5">
            <w:pPr>
              <w:jc w:val="center"/>
              <w:rPr>
                <w:color w:val="000000"/>
                <w:sz w:val="22"/>
                <w:szCs w:val="22"/>
              </w:rPr>
            </w:pPr>
            <w:r>
              <w:rPr>
                <w:rFonts w:hint="eastAsia"/>
                <w:color w:val="000000"/>
                <w:sz w:val="22"/>
                <w:szCs w:val="22"/>
              </w:rPr>
              <w:t>3</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val="restart"/>
            <w:vAlign w:val="center"/>
          </w:tcPr>
          <w:p w:rsidR="00F43AB3" w:rsidRDefault="00F43AB3" w:rsidP="00834F75">
            <w:pPr>
              <w:widowControl/>
              <w:spacing w:line="360" w:lineRule="exact"/>
              <w:jc w:val="center"/>
              <w:rPr>
                <w:rFonts w:eastAsia="方正仿宋简体"/>
                <w:bCs/>
                <w:color w:val="000000"/>
                <w:kern w:val="0"/>
                <w:sz w:val="24"/>
              </w:rPr>
            </w:pPr>
            <w:r>
              <w:rPr>
                <w:rFonts w:eastAsia="方正仿宋简体" w:hint="eastAsia"/>
                <w:bCs/>
                <w:color w:val="000000"/>
                <w:kern w:val="0"/>
                <w:sz w:val="24"/>
              </w:rPr>
              <w:t>实训课</w:t>
            </w:r>
          </w:p>
        </w:tc>
        <w:tc>
          <w:tcPr>
            <w:tcW w:w="2391" w:type="dxa"/>
            <w:vAlign w:val="center"/>
          </w:tcPr>
          <w:p w:rsidR="00F43AB3" w:rsidRDefault="00F43AB3" w:rsidP="00834F75">
            <w:pPr>
              <w:jc w:val="center"/>
              <w:rPr>
                <w:rFonts w:ascii="宋体" w:hAnsi="宋体" w:cs="宋体"/>
                <w:sz w:val="24"/>
              </w:rPr>
            </w:pPr>
            <w:proofErr w:type="spellStart"/>
            <w:r>
              <w:rPr>
                <w:rFonts w:hint="eastAsia"/>
              </w:rPr>
              <w:t>coreldraw</w:t>
            </w:r>
            <w:proofErr w:type="spellEnd"/>
            <w:r>
              <w:rPr>
                <w:rFonts w:hint="eastAsia"/>
              </w:rPr>
              <w:t>实训</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4</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80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540" w:type="dxa"/>
            <w:vAlign w:val="center"/>
          </w:tcPr>
          <w:p w:rsidR="00F43AB3" w:rsidRPr="005902B5" w:rsidRDefault="00F43AB3" w:rsidP="005902B5">
            <w:pPr>
              <w:jc w:val="center"/>
              <w:rPr>
                <w:color w:val="000000"/>
                <w:sz w:val="22"/>
                <w:szCs w:val="22"/>
              </w:rPr>
            </w:pP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3</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3</w:t>
            </w:r>
          </w:p>
        </w:tc>
      </w:tr>
      <w:tr w:rsidR="00F43AB3" w:rsidTr="003E1940">
        <w:trPr>
          <w:trHeight w:hRule="exact" w:val="360"/>
          <w:jc w:val="center"/>
        </w:trPr>
        <w:tc>
          <w:tcPr>
            <w:tcW w:w="421" w:type="dxa"/>
            <w:vMerge/>
            <w:vAlign w:val="center"/>
          </w:tcPr>
          <w:p w:rsidR="00F43AB3" w:rsidRDefault="00F43AB3" w:rsidP="00834F75">
            <w:pPr>
              <w:widowControl/>
              <w:spacing w:line="360" w:lineRule="exact"/>
              <w:jc w:val="center"/>
              <w:rPr>
                <w:rFonts w:ascii="方正仿宋简体" w:eastAsia="方正仿宋简体"/>
                <w:bCs/>
                <w:color w:val="000000"/>
                <w:kern w:val="0"/>
                <w:sz w:val="24"/>
              </w:rPr>
            </w:pPr>
          </w:p>
        </w:tc>
        <w:tc>
          <w:tcPr>
            <w:tcW w:w="1585" w:type="dxa"/>
            <w:vMerge/>
            <w:vAlign w:val="center"/>
          </w:tcPr>
          <w:p w:rsidR="00F43AB3" w:rsidRDefault="00F43AB3" w:rsidP="00834F75">
            <w:pPr>
              <w:widowControl/>
              <w:spacing w:line="360" w:lineRule="exact"/>
              <w:jc w:val="center"/>
              <w:rPr>
                <w:rFonts w:eastAsia="方正仿宋简体"/>
                <w:bCs/>
                <w:color w:val="000000"/>
                <w:kern w:val="0"/>
                <w:sz w:val="24"/>
              </w:rPr>
            </w:pPr>
          </w:p>
        </w:tc>
        <w:tc>
          <w:tcPr>
            <w:tcW w:w="2391" w:type="dxa"/>
            <w:vAlign w:val="center"/>
          </w:tcPr>
          <w:p w:rsidR="00F43AB3" w:rsidRDefault="00F43AB3" w:rsidP="00834F75">
            <w:pPr>
              <w:jc w:val="center"/>
              <w:rPr>
                <w:rFonts w:ascii="宋体" w:hAnsi="宋体" w:cs="宋体"/>
                <w:sz w:val="24"/>
              </w:rPr>
            </w:pPr>
            <w:r>
              <w:rPr>
                <w:rFonts w:hint="eastAsia"/>
              </w:rPr>
              <w:t>平面设计实训</w:t>
            </w:r>
          </w:p>
        </w:tc>
        <w:tc>
          <w:tcPr>
            <w:tcW w:w="532" w:type="dxa"/>
            <w:vAlign w:val="center"/>
          </w:tcPr>
          <w:p w:rsidR="00F43AB3" w:rsidRPr="00600B10" w:rsidRDefault="00F43AB3" w:rsidP="00834F75">
            <w:pPr>
              <w:jc w:val="center"/>
              <w:rPr>
                <w:color w:val="000000"/>
                <w:sz w:val="22"/>
                <w:szCs w:val="22"/>
              </w:rPr>
            </w:pPr>
            <w:r w:rsidRPr="00600B10">
              <w:rPr>
                <w:rFonts w:hint="eastAsia"/>
                <w:color w:val="000000"/>
                <w:sz w:val="22"/>
                <w:szCs w:val="22"/>
              </w:rPr>
              <w:t>6</w:t>
            </w:r>
          </w:p>
        </w:tc>
        <w:tc>
          <w:tcPr>
            <w:tcW w:w="908" w:type="dxa"/>
            <w:vAlign w:val="center"/>
          </w:tcPr>
          <w:p w:rsidR="00F43AB3" w:rsidRPr="00600B10" w:rsidRDefault="00F43AB3" w:rsidP="00834F75">
            <w:pPr>
              <w:widowControl/>
              <w:jc w:val="center"/>
              <w:rPr>
                <w:color w:val="000000"/>
                <w:sz w:val="22"/>
                <w:szCs w:val="22"/>
              </w:rPr>
            </w:pPr>
            <w:r w:rsidRPr="00600B10">
              <w:rPr>
                <w:rFonts w:hint="eastAsia"/>
                <w:color w:val="000000"/>
                <w:sz w:val="22"/>
                <w:szCs w:val="22"/>
              </w:rPr>
              <w:t>120</w:t>
            </w: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p>
        </w:tc>
        <w:tc>
          <w:tcPr>
            <w:tcW w:w="540" w:type="dxa"/>
            <w:vAlign w:val="center"/>
          </w:tcPr>
          <w:p w:rsidR="00F43AB3" w:rsidRPr="005902B5" w:rsidRDefault="00F43AB3" w:rsidP="005902B5">
            <w:pPr>
              <w:jc w:val="center"/>
              <w:rPr>
                <w:color w:val="000000"/>
                <w:sz w:val="22"/>
                <w:szCs w:val="22"/>
              </w:rPr>
            </w:pPr>
            <w:r w:rsidRPr="005902B5">
              <w:rPr>
                <w:rFonts w:hint="eastAsia"/>
                <w:color w:val="000000"/>
                <w:sz w:val="22"/>
                <w:szCs w:val="22"/>
              </w:rPr>
              <w:t>6</w:t>
            </w:r>
          </w:p>
        </w:tc>
        <w:tc>
          <w:tcPr>
            <w:tcW w:w="617" w:type="dxa"/>
            <w:vAlign w:val="center"/>
          </w:tcPr>
          <w:p w:rsidR="00F43AB3" w:rsidRPr="005902B5" w:rsidRDefault="00F43AB3" w:rsidP="005902B5">
            <w:pPr>
              <w:jc w:val="center"/>
              <w:rPr>
                <w:color w:val="000000"/>
                <w:sz w:val="22"/>
                <w:szCs w:val="22"/>
              </w:rPr>
            </w:pPr>
          </w:p>
        </w:tc>
        <w:tc>
          <w:tcPr>
            <w:tcW w:w="567" w:type="dxa"/>
            <w:vAlign w:val="center"/>
          </w:tcPr>
          <w:p w:rsidR="00F43AB3" w:rsidRPr="005902B5" w:rsidRDefault="00F43AB3" w:rsidP="005902B5">
            <w:pPr>
              <w:jc w:val="center"/>
              <w:rPr>
                <w:color w:val="000000"/>
                <w:sz w:val="22"/>
                <w:szCs w:val="22"/>
              </w:rPr>
            </w:pPr>
          </w:p>
        </w:tc>
        <w:tc>
          <w:tcPr>
            <w:tcW w:w="709" w:type="dxa"/>
          </w:tcPr>
          <w:p w:rsidR="00F43AB3" w:rsidRPr="005902B5" w:rsidRDefault="00F43AB3" w:rsidP="005902B5">
            <w:pPr>
              <w:jc w:val="center"/>
              <w:rPr>
                <w:color w:val="000000"/>
                <w:sz w:val="22"/>
                <w:szCs w:val="22"/>
              </w:rPr>
            </w:pPr>
            <w:r w:rsidRPr="005902B5">
              <w:rPr>
                <w:rFonts w:hint="eastAsia"/>
                <w:color w:val="000000"/>
                <w:sz w:val="22"/>
                <w:szCs w:val="22"/>
              </w:rPr>
              <w:t>4</w:t>
            </w:r>
          </w:p>
        </w:tc>
        <w:tc>
          <w:tcPr>
            <w:tcW w:w="793" w:type="dxa"/>
          </w:tcPr>
          <w:p w:rsidR="00F43AB3" w:rsidRPr="005902B5" w:rsidRDefault="00F43AB3" w:rsidP="005902B5">
            <w:pPr>
              <w:jc w:val="center"/>
              <w:rPr>
                <w:color w:val="000000"/>
                <w:sz w:val="22"/>
                <w:szCs w:val="22"/>
              </w:rPr>
            </w:pPr>
            <w:r w:rsidRPr="005902B5">
              <w:rPr>
                <w:rFonts w:hint="eastAsia"/>
                <w:color w:val="000000"/>
                <w:sz w:val="22"/>
                <w:szCs w:val="22"/>
              </w:rPr>
              <w:t>4</w:t>
            </w:r>
          </w:p>
        </w:tc>
      </w:tr>
      <w:tr w:rsidR="005902B5" w:rsidTr="003E1940">
        <w:trPr>
          <w:trHeight w:hRule="exact" w:val="671"/>
          <w:jc w:val="center"/>
        </w:trPr>
        <w:tc>
          <w:tcPr>
            <w:tcW w:w="421" w:type="dxa"/>
            <w:vMerge/>
            <w:vAlign w:val="center"/>
          </w:tcPr>
          <w:p w:rsidR="005902B5" w:rsidRDefault="005902B5" w:rsidP="00834F75">
            <w:pPr>
              <w:widowControl/>
              <w:spacing w:line="360" w:lineRule="exact"/>
              <w:jc w:val="center"/>
              <w:rPr>
                <w:rFonts w:ascii="方正仿宋简体" w:eastAsia="方正仿宋简体"/>
                <w:bCs/>
                <w:color w:val="000000"/>
                <w:kern w:val="0"/>
                <w:sz w:val="24"/>
              </w:rPr>
            </w:pPr>
          </w:p>
        </w:tc>
        <w:tc>
          <w:tcPr>
            <w:tcW w:w="1585" w:type="dxa"/>
            <w:vMerge w:val="restart"/>
            <w:vAlign w:val="center"/>
          </w:tcPr>
          <w:p w:rsidR="005902B5" w:rsidRDefault="005902B5" w:rsidP="00834F75">
            <w:pPr>
              <w:widowControl/>
              <w:spacing w:line="360" w:lineRule="exact"/>
              <w:jc w:val="center"/>
              <w:rPr>
                <w:rFonts w:eastAsia="方正仿宋简体"/>
                <w:bCs/>
                <w:color w:val="000000"/>
                <w:kern w:val="0"/>
                <w:sz w:val="24"/>
              </w:rPr>
            </w:pPr>
            <w:r>
              <w:rPr>
                <w:rFonts w:eastAsia="方正仿宋简体"/>
                <w:bCs/>
                <w:color w:val="000000"/>
                <w:kern w:val="0"/>
                <w:sz w:val="24"/>
              </w:rPr>
              <w:t>专业方向</w:t>
            </w:r>
          </w:p>
          <w:p w:rsidR="005902B5" w:rsidRDefault="005902B5" w:rsidP="00834F75">
            <w:pPr>
              <w:widowControl/>
              <w:spacing w:line="360" w:lineRule="exact"/>
              <w:jc w:val="center"/>
              <w:rPr>
                <w:rFonts w:eastAsia="方正仿宋简体"/>
                <w:bCs/>
                <w:color w:val="000000"/>
                <w:kern w:val="0"/>
                <w:sz w:val="24"/>
              </w:rPr>
            </w:pPr>
            <w:r>
              <w:rPr>
                <w:rFonts w:eastAsia="方正仿宋简体"/>
                <w:bCs/>
                <w:color w:val="000000"/>
                <w:kern w:val="0"/>
                <w:sz w:val="24"/>
              </w:rPr>
              <w:t>选修</w:t>
            </w:r>
          </w:p>
        </w:tc>
        <w:tc>
          <w:tcPr>
            <w:tcW w:w="2391" w:type="dxa"/>
            <w:vAlign w:val="center"/>
          </w:tcPr>
          <w:p w:rsidR="005902B5" w:rsidRDefault="005902B5" w:rsidP="003D7146">
            <w:pPr>
              <w:jc w:val="center"/>
              <w:rPr>
                <w:rFonts w:ascii="宋体" w:hAnsi="宋体" w:cs="宋体"/>
                <w:sz w:val="24"/>
              </w:rPr>
            </w:pPr>
            <w:r>
              <w:t>二维动画设计软件应用（</w:t>
            </w:r>
            <w:r>
              <w:rPr>
                <w:rFonts w:hint="eastAsia"/>
              </w:rPr>
              <w:t>FLASH</w:t>
            </w:r>
            <w:r>
              <w:t>）</w:t>
            </w:r>
          </w:p>
        </w:tc>
        <w:tc>
          <w:tcPr>
            <w:tcW w:w="532" w:type="dxa"/>
            <w:vAlign w:val="center"/>
          </w:tcPr>
          <w:p w:rsidR="005902B5" w:rsidRPr="00600B10" w:rsidRDefault="003D7146" w:rsidP="003D7146">
            <w:pPr>
              <w:jc w:val="center"/>
              <w:rPr>
                <w:color w:val="000000"/>
                <w:sz w:val="22"/>
                <w:szCs w:val="22"/>
              </w:rPr>
            </w:pPr>
            <w:r>
              <w:rPr>
                <w:rFonts w:hint="eastAsia"/>
                <w:color w:val="000000"/>
                <w:sz w:val="22"/>
                <w:szCs w:val="22"/>
              </w:rPr>
              <w:t>4</w:t>
            </w:r>
          </w:p>
        </w:tc>
        <w:tc>
          <w:tcPr>
            <w:tcW w:w="908" w:type="dxa"/>
            <w:vAlign w:val="center"/>
          </w:tcPr>
          <w:p w:rsidR="005902B5" w:rsidRPr="00600B10" w:rsidRDefault="003D7146" w:rsidP="003D7146">
            <w:pPr>
              <w:widowControl/>
              <w:jc w:val="center"/>
              <w:rPr>
                <w:color w:val="000000"/>
                <w:sz w:val="22"/>
                <w:szCs w:val="22"/>
              </w:rPr>
            </w:pPr>
            <w:r>
              <w:rPr>
                <w:rFonts w:hint="eastAsia"/>
                <w:color w:val="000000"/>
                <w:sz w:val="22"/>
                <w:szCs w:val="22"/>
              </w:rPr>
              <w:t>80</w:t>
            </w: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3D7146" w:rsidP="005902B5">
            <w:pPr>
              <w:jc w:val="center"/>
              <w:rPr>
                <w:color w:val="000000"/>
                <w:sz w:val="22"/>
                <w:szCs w:val="22"/>
              </w:rPr>
            </w:pPr>
            <w:r>
              <w:rPr>
                <w:rFonts w:hint="eastAsia"/>
                <w:color w:val="000000"/>
                <w:sz w:val="22"/>
                <w:szCs w:val="22"/>
              </w:rPr>
              <w:t>4</w:t>
            </w:r>
          </w:p>
        </w:tc>
        <w:tc>
          <w:tcPr>
            <w:tcW w:w="540" w:type="dxa"/>
            <w:vAlign w:val="center"/>
          </w:tcPr>
          <w:p w:rsidR="005902B5" w:rsidRPr="005902B5" w:rsidRDefault="005902B5" w:rsidP="005902B5">
            <w:pPr>
              <w:jc w:val="center"/>
              <w:rPr>
                <w:color w:val="000000"/>
                <w:sz w:val="22"/>
                <w:szCs w:val="22"/>
              </w:rPr>
            </w:pPr>
          </w:p>
        </w:tc>
        <w:tc>
          <w:tcPr>
            <w:tcW w:w="617" w:type="dxa"/>
            <w:vAlign w:val="center"/>
          </w:tcPr>
          <w:p w:rsidR="005902B5" w:rsidRPr="005902B5" w:rsidRDefault="005902B5" w:rsidP="005902B5">
            <w:pPr>
              <w:jc w:val="center"/>
              <w:rPr>
                <w:color w:val="000000"/>
                <w:sz w:val="22"/>
                <w:szCs w:val="22"/>
              </w:rPr>
            </w:pPr>
          </w:p>
        </w:tc>
        <w:tc>
          <w:tcPr>
            <w:tcW w:w="567" w:type="dxa"/>
            <w:vAlign w:val="center"/>
          </w:tcPr>
          <w:p w:rsidR="005902B5" w:rsidRPr="005902B5" w:rsidRDefault="005902B5" w:rsidP="005902B5">
            <w:pPr>
              <w:jc w:val="center"/>
              <w:rPr>
                <w:color w:val="000000"/>
                <w:sz w:val="22"/>
                <w:szCs w:val="22"/>
              </w:rPr>
            </w:pPr>
          </w:p>
        </w:tc>
        <w:tc>
          <w:tcPr>
            <w:tcW w:w="709" w:type="dxa"/>
            <w:vAlign w:val="center"/>
          </w:tcPr>
          <w:p w:rsidR="005902B5" w:rsidRPr="005902B5" w:rsidRDefault="003E1940" w:rsidP="00DC0819">
            <w:pPr>
              <w:jc w:val="center"/>
              <w:rPr>
                <w:color w:val="000000"/>
                <w:sz w:val="22"/>
                <w:szCs w:val="22"/>
              </w:rPr>
            </w:pPr>
            <w:r>
              <w:rPr>
                <w:rFonts w:hint="eastAsia"/>
                <w:color w:val="000000"/>
                <w:sz w:val="22"/>
                <w:szCs w:val="22"/>
              </w:rPr>
              <w:t>3</w:t>
            </w:r>
          </w:p>
        </w:tc>
        <w:tc>
          <w:tcPr>
            <w:tcW w:w="793" w:type="dxa"/>
            <w:vAlign w:val="center"/>
          </w:tcPr>
          <w:p w:rsidR="005902B5" w:rsidRPr="005902B5" w:rsidRDefault="003E1940" w:rsidP="00DC0819">
            <w:pPr>
              <w:jc w:val="center"/>
              <w:rPr>
                <w:color w:val="000000"/>
                <w:sz w:val="22"/>
                <w:szCs w:val="22"/>
              </w:rPr>
            </w:pPr>
            <w:r>
              <w:rPr>
                <w:rFonts w:hint="eastAsia"/>
                <w:color w:val="000000"/>
                <w:sz w:val="22"/>
                <w:szCs w:val="22"/>
              </w:rPr>
              <w:t>3</w:t>
            </w:r>
          </w:p>
        </w:tc>
      </w:tr>
      <w:tr w:rsidR="005902B5" w:rsidTr="003E1940">
        <w:trPr>
          <w:trHeight w:hRule="exact" w:val="360"/>
          <w:jc w:val="center"/>
        </w:trPr>
        <w:tc>
          <w:tcPr>
            <w:tcW w:w="421" w:type="dxa"/>
            <w:vMerge/>
            <w:vAlign w:val="center"/>
          </w:tcPr>
          <w:p w:rsidR="005902B5" w:rsidRDefault="005902B5" w:rsidP="00834F75">
            <w:pPr>
              <w:widowControl/>
              <w:spacing w:line="360" w:lineRule="exact"/>
              <w:jc w:val="center"/>
              <w:rPr>
                <w:rFonts w:ascii="方正仿宋简体" w:eastAsia="方正仿宋简体"/>
                <w:bCs/>
                <w:color w:val="000000"/>
                <w:kern w:val="0"/>
                <w:sz w:val="24"/>
              </w:rPr>
            </w:pPr>
          </w:p>
        </w:tc>
        <w:tc>
          <w:tcPr>
            <w:tcW w:w="1585" w:type="dxa"/>
            <w:vMerge/>
            <w:vAlign w:val="center"/>
          </w:tcPr>
          <w:p w:rsidR="005902B5" w:rsidRDefault="005902B5" w:rsidP="00834F75">
            <w:pPr>
              <w:widowControl/>
              <w:spacing w:line="360" w:lineRule="exact"/>
              <w:jc w:val="center"/>
              <w:rPr>
                <w:rFonts w:eastAsia="方正仿宋简体"/>
                <w:bCs/>
                <w:color w:val="000000"/>
                <w:kern w:val="0"/>
                <w:sz w:val="24"/>
              </w:rPr>
            </w:pPr>
          </w:p>
        </w:tc>
        <w:tc>
          <w:tcPr>
            <w:tcW w:w="2391" w:type="dxa"/>
            <w:vAlign w:val="center"/>
          </w:tcPr>
          <w:p w:rsidR="005902B5" w:rsidRDefault="005902B5" w:rsidP="00834F75">
            <w:pPr>
              <w:jc w:val="center"/>
            </w:pPr>
            <w:r>
              <w:rPr>
                <w:rFonts w:hint="eastAsia"/>
              </w:rPr>
              <w:t>网页美工</w:t>
            </w:r>
          </w:p>
        </w:tc>
        <w:tc>
          <w:tcPr>
            <w:tcW w:w="532" w:type="dxa"/>
            <w:vAlign w:val="center"/>
          </w:tcPr>
          <w:p w:rsidR="005902B5" w:rsidRPr="00600B10" w:rsidRDefault="003D7146" w:rsidP="00834F75">
            <w:pPr>
              <w:jc w:val="center"/>
              <w:rPr>
                <w:color w:val="000000"/>
                <w:sz w:val="22"/>
                <w:szCs w:val="22"/>
              </w:rPr>
            </w:pPr>
            <w:r>
              <w:rPr>
                <w:rFonts w:hint="eastAsia"/>
                <w:color w:val="000000"/>
                <w:sz w:val="22"/>
                <w:szCs w:val="22"/>
              </w:rPr>
              <w:t>4</w:t>
            </w:r>
          </w:p>
        </w:tc>
        <w:tc>
          <w:tcPr>
            <w:tcW w:w="908" w:type="dxa"/>
            <w:vAlign w:val="center"/>
          </w:tcPr>
          <w:p w:rsidR="005902B5" w:rsidRPr="00600B10" w:rsidRDefault="003D7146" w:rsidP="003D7146">
            <w:pPr>
              <w:widowControl/>
              <w:jc w:val="center"/>
              <w:rPr>
                <w:color w:val="000000"/>
                <w:sz w:val="22"/>
                <w:szCs w:val="22"/>
              </w:rPr>
            </w:pPr>
            <w:r>
              <w:rPr>
                <w:rFonts w:hint="eastAsia"/>
                <w:color w:val="000000"/>
                <w:sz w:val="22"/>
                <w:szCs w:val="22"/>
              </w:rPr>
              <w:t>80</w:t>
            </w: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3D7146" w:rsidP="005902B5">
            <w:pPr>
              <w:jc w:val="center"/>
              <w:rPr>
                <w:color w:val="000000"/>
                <w:sz w:val="22"/>
                <w:szCs w:val="22"/>
              </w:rPr>
            </w:pPr>
            <w:r>
              <w:rPr>
                <w:rFonts w:hint="eastAsia"/>
                <w:color w:val="000000"/>
                <w:sz w:val="22"/>
                <w:szCs w:val="22"/>
              </w:rPr>
              <w:t>4</w:t>
            </w:r>
          </w:p>
        </w:tc>
        <w:tc>
          <w:tcPr>
            <w:tcW w:w="540" w:type="dxa"/>
            <w:vAlign w:val="center"/>
          </w:tcPr>
          <w:p w:rsidR="005902B5" w:rsidRPr="005902B5" w:rsidRDefault="005902B5" w:rsidP="005902B5">
            <w:pPr>
              <w:jc w:val="center"/>
              <w:rPr>
                <w:color w:val="000000"/>
                <w:sz w:val="22"/>
                <w:szCs w:val="22"/>
              </w:rPr>
            </w:pPr>
          </w:p>
        </w:tc>
        <w:tc>
          <w:tcPr>
            <w:tcW w:w="617" w:type="dxa"/>
            <w:vAlign w:val="center"/>
          </w:tcPr>
          <w:p w:rsidR="005902B5" w:rsidRPr="005902B5" w:rsidRDefault="005902B5" w:rsidP="005902B5">
            <w:pPr>
              <w:jc w:val="center"/>
              <w:rPr>
                <w:color w:val="000000"/>
                <w:sz w:val="22"/>
                <w:szCs w:val="22"/>
              </w:rPr>
            </w:pPr>
          </w:p>
        </w:tc>
        <w:tc>
          <w:tcPr>
            <w:tcW w:w="567" w:type="dxa"/>
            <w:vAlign w:val="center"/>
          </w:tcPr>
          <w:p w:rsidR="005902B5" w:rsidRPr="005902B5" w:rsidRDefault="005902B5" w:rsidP="005902B5">
            <w:pPr>
              <w:jc w:val="center"/>
              <w:rPr>
                <w:color w:val="000000"/>
                <w:sz w:val="22"/>
                <w:szCs w:val="22"/>
              </w:rPr>
            </w:pPr>
          </w:p>
        </w:tc>
        <w:tc>
          <w:tcPr>
            <w:tcW w:w="709" w:type="dxa"/>
          </w:tcPr>
          <w:p w:rsidR="005902B5" w:rsidRPr="005902B5" w:rsidRDefault="003E1940" w:rsidP="005902B5">
            <w:pPr>
              <w:jc w:val="center"/>
              <w:rPr>
                <w:color w:val="000000"/>
                <w:sz w:val="22"/>
                <w:szCs w:val="22"/>
              </w:rPr>
            </w:pPr>
            <w:r>
              <w:rPr>
                <w:rFonts w:hint="eastAsia"/>
                <w:color w:val="000000"/>
                <w:sz w:val="22"/>
                <w:szCs w:val="22"/>
              </w:rPr>
              <w:t>3</w:t>
            </w:r>
          </w:p>
        </w:tc>
        <w:tc>
          <w:tcPr>
            <w:tcW w:w="793" w:type="dxa"/>
            <w:vAlign w:val="center"/>
          </w:tcPr>
          <w:p w:rsidR="005902B5" w:rsidRPr="005902B5" w:rsidRDefault="003E1940" w:rsidP="00DC0C9E">
            <w:pPr>
              <w:jc w:val="center"/>
              <w:rPr>
                <w:color w:val="000000"/>
                <w:sz w:val="22"/>
                <w:szCs w:val="22"/>
              </w:rPr>
            </w:pPr>
            <w:r>
              <w:rPr>
                <w:rFonts w:hint="eastAsia"/>
                <w:color w:val="000000"/>
                <w:sz w:val="22"/>
                <w:szCs w:val="22"/>
              </w:rPr>
              <w:t>3</w:t>
            </w:r>
          </w:p>
        </w:tc>
      </w:tr>
      <w:tr w:rsidR="005902B5" w:rsidTr="003E1940">
        <w:trPr>
          <w:trHeight w:hRule="exact" w:val="360"/>
          <w:jc w:val="center"/>
        </w:trPr>
        <w:tc>
          <w:tcPr>
            <w:tcW w:w="421" w:type="dxa"/>
            <w:vMerge/>
            <w:vAlign w:val="center"/>
          </w:tcPr>
          <w:p w:rsidR="005902B5" w:rsidRDefault="005902B5" w:rsidP="00834F75">
            <w:pPr>
              <w:widowControl/>
              <w:spacing w:line="360" w:lineRule="exact"/>
              <w:jc w:val="center"/>
              <w:rPr>
                <w:rFonts w:ascii="方正仿宋简体" w:eastAsia="方正仿宋简体"/>
                <w:bCs/>
                <w:color w:val="000000"/>
                <w:kern w:val="0"/>
                <w:sz w:val="24"/>
              </w:rPr>
            </w:pPr>
          </w:p>
        </w:tc>
        <w:tc>
          <w:tcPr>
            <w:tcW w:w="1585" w:type="dxa"/>
            <w:vMerge/>
            <w:vAlign w:val="center"/>
          </w:tcPr>
          <w:p w:rsidR="005902B5" w:rsidRDefault="005902B5" w:rsidP="00834F75">
            <w:pPr>
              <w:widowControl/>
              <w:spacing w:line="360" w:lineRule="exact"/>
              <w:jc w:val="center"/>
              <w:rPr>
                <w:rFonts w:eastAsia="方正仿宋简体"/>
                <w:bCs/>
                <w:color w:val="000000"/>
                <w:kern w:val="0"/>
                <w:sz w:val="24"/>
              </w:rPr>
            </w:pPr>
          </w:p>
        </w:tc>
        <w:tc>
          <w:tcPr>
            <w:tcW w:w="2391" w:type="dxa"/>
            <w:vAlign w:val="center"/>
          </w:tcPr>
          <w:p w:rsidR="005902B5" w:rsidRDefault="005902B5" w:rsidP="003D7146">
            <w:pPr>
              <w:jc w:val="center"/>
              <w:rPr>
                <w:rFonts w:ascii="宋体" w:hAnsi="宋体" w:cs="宋体"/>
                <w:sz w:val="24"/>
              </w:rPr>
            </w:pPr>
            <w:r>
              <w:rPr>
                <w:rFonts w:hint="eastAsia"/>
              </w:rPr>
              <w:t>装饰装潢设计</w:t>
            </w:r>
          </w:p>
        </w:tc>
        <w:tc>
          <w:tcPr>
            <w:tcW w:w="532" w:type="dxa"/>
            <w:vAlign w:val="center"/>
          </w:tcPr>
          <w:p w:rsidR="005902B5" w:rsidRPr="00600B10" w:rsidRDefault="003E1940" w:rsidP="003D7146">
            <w:pPr>
              <w:jc w:val="center"/>
              <w:rPr>
                <w:color w:val="000000"/>
                <w:sz w:val="22"/>
                <w:szCs w:val="22"/>
              </w:rPr>
            </w:pPr>
            <w:r>
              <w:rPr>
                <w:rFonts w:hint="eastAsia"/>
                <w:color w:val="000000"/>
                <w:sz w:val="22"/>
                <w:szCs w:val="22"/>
              </w:rPr>
              <w:t>6</w:t>
            </w:r>
          </w:p>
        </w:tc>
        <w:tc>
          <w:tcPr>
            <w:tcW w:w="908" w:type="dxa"/>
            <w:vAlign w:val="center"/>
          </w:tcPr>
          <w:p w:rsidR="005902B5" w:rsidRPr="00600B10" w:rsidRDefault="003E1940" w:rsidP="003D7146">
            <w:pPr>
              <w:widowControl/>
              <w:jc w:val="center"/>
              <w:rPr>
                <w:color w:val="000000"/>
                <w:sz w:val="22"/>
                <w:szCs w:val="22"/>
              </w:rPr>
            </w:pPr>
            <w:r>
              <w:rPr>
                <w:rFonts w:hint="eastAsia"/>
                <w:color w:val="000000"/>
                <w:sz w:val="22"/>
                <w:szCs w:val="22"/>
              </w:rPr>
              <w:t>120</w:t>
            </w: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3E1940" w:rsidP="005902B5">
            <w:pPr>
              <w:jc w:val="center"/>
              <w:rPr>
                <w:color w:val="000000"/>
                <w:sz w:val="22"/>
                <w:szCs w:val="22"/>
              </w:rPr>
            </w:pPr>
            <w:r>
              <w:rPr>
                <w:rFonts w:hint="eastAsia"/>
                <w:color w:val="000000"/>
                <w:sz w:val="22"/>
                <w:szCs w:val="22"/>
              </w:rPr>
              <w:t>6</w:t>
            </w:r>
          </w:p>
        </w:tc>
        <w:tc>
          <w:tcPr>
            <w:tcW w:w="617" w:type="dxa"/>
            <w:vAlign w:val="center"/>
          </w:tcPr>
          <w:p w:rsidR="005902B5" w:rsidRPr="005902B5" w:rsidRDefault="005902B5" w:rsidP="005902B5">
            <w:pPr>
              <w:jc w:val="center"/>
              <w:rPr>
                <w:color w:val="000000"/>
                <w:sz w:val="22"/>
                <w:szCs w:val="22"/>
              </w:rPr>
            </w:pPr>
          </w:p>
        </w:tc>
        <w:tc>
          <w:tcPr>
            <w:tcW w:w="567" w:type="dxa"/>
            <w:vAlign w:val="center"/>
          </w:tcPr>
          <w:p w:rsidR="005902B5" w:rsidRPr="005902B5" w:rsidRDefault="005902B5" w:rsidP="005902B5">
            <w:pPr>
              <w:jc w:val="center"/>
              <w:rPr>
                <w:color w:val="000000"/>
                <w:sz w:val="22"/>
                <w:szCs w:val="22"/>
              </w:rPr>
            </w:pPr>
          </w:p>
        </w:tc>
        <w:tc>
          <w:tcPr>
            <w:tcW w:w="709" w:type="dxa"/>
          </w:tcPr>
          <w:p w:rsidR="005902B5" w:rsidRPr="005902B5" w:rsidRDefault="003E1940" w:rsidP="005902B5">
            <w:pPr>
              <w:jc w:val="center"/>
              <w:rPr>
                <w:color w:val="000000"/>
                <w:sz w:val="22"/>
                <w:szCs w:val="22"/>
              </w:rPr>
            </w:pPr>
            <w:r>
              <w:rPr>
                <w:rFonts w:hint="eastAsia"/>
                <w:color w:val="000000"/>
                <w:sz w:val="22"/>
                <w:szCs w:val="22"/>
              </w:rPr>
              <w:t>4</w:t>
            </w:r>
          </w:p>
        </w:tc>
        <w:tc>
          <w:tcPr>
            <w:tcW w:w="793" w:type="dxa"/>
            <w:vAlign w:val="center"/>
          </w:tcPr>
          <w:p w:rsidR="005902B5" w:rsidRPr="005902B5" w:rsidRDefault="003E1940" w:rsidP="00DC0C9E">
            <w:pPr>
              <w:jc w:val="center"/>
              <w:rPr>
                <w:color w:val="000000"/>
                <w:sz w:val="22"/>
                <w:szCs w:val="22"/>
              </w:rPr>
            </w:pPr>
            <w:r>
              <w:rPr>
                <w:rFonts w:hint="eastAsia"/>
                <w:color w:val="000000"/>
                <w:sz w:val="22"/>
                <w:szCs w:val="22"/>
              </w:rPr>
              <w:t>4</w:t>
            </w:r>
          </w:p>
        </w:tc>
      </w:tr>
      <w:tr w:rsidR="005902B5" w:rsidTr="003E1940">
        <w:trPr>
          <w:trHeight w:hRule="exact" w:val="360"/>
          <w:jc w:val="center"/>
        </w:trPr>
        <w:tc>
          <w:tcPr>
            <w:tcW w:w="421" w:type="dxa"/>
            <w:vMerge/>
            <w:vAlign w:val="center"/>
          </w:tcPr>
          <w:p w:rsidR="005902B5" w:rsidRDefault="005902B5" w:rsidP="00834F75">
            <w:pPr>
              <w:widowControl/>
              <w:spacing w:line="360" w:lineRule="exact"/>
              <w:jc w:val="center"/>
              <w:rPr>
                <w:rFonts w:ascii="方正仿宋简体" w:eastAsia="方正仿宋简体"/>
                <w:bCs/>
                <w:color w:val="000000"/>
                <w:kern w:val="0"/>
                <w:sz w:val="24"/>
              </w:rPr>
            </w:pPr>
          </w:p>
        </w:tc>
        <w:tc>
          <w:tcPr>
            <w:tcW w:w="1585" w:type="dxa"/>
            <w:vMerge/>
            <w:vAlign w:val="center"/>
          </w:tcPr>
          <w:p w:rsidR="005902B5" w:rsidRDefault="005902B5" w:rsidP="00834F75">
            <w:pPr>
              <w:widowControl/>
              <w:spacing w:line="360" w:lineRule="exact"/>
              <w:jc w:val="center"/>
              <w:rPr>
                <w:rFonts w:eastAsia="方正仿宋简体"/>
                <w:bCs/>
                <w:color w:val="000000"/>
                <w:kern w:val="0"/>
                <w:sz w:val="24"/>
              </w:rPr>
            </w:pPr>
          </w:p>
        </w:tc>
        <w:tc>
          <w:tcPr>
            <w:tcW w:w="2391" w:type="dxa"/>
            <w:vAlign w:val="center"/>
          </w:tcPr>
          <w:p w:rsidR="005902B5" w:rsidRDefault="005902B5" w:rsidP="00834F75">
            <w:pPr>
              <w:jc w:val="center"/>
            </w:pPr>
            <w:r>
              <w:rPr>
                <w:rFonts w:hint="eastAsia"/>
              </w:rPr>
              <w:t>广告设计</w:t>
            </w:r>
          </w:p>
        </w:tc>
        <w:tc>
          <w:tcPr>
            <w:tcW w:w="532" w:type="dxa"/>
            <w:vAlign w:val="center"/>
          </w:tcPr>
          <w:p w:rsidR="005902B5" w:rsidRPr="00600B10" w:rsidRDefault="003E1940" w:rsidP="003D7146">
            <w:pPr>
              <w:jc w:val="center"/>
              <w:rPr>
                <w:color w:val="000000"/>
                <w:sz w:val="22"/>
                <w:szCs w:val="22"/>
              </w:rPr>
            </w:pPr>
            <w:r>
              <w:rPr>
                <w:rFonts w:hint="eastAsia"/>
                <w:color w:val="000000"/>
                <w:sz w:val="22"/>
                <w:szCs w:val="22"/>
              </w:rPr>
              <w:t>6</w:t>
            </w:r>
          </w:p>
        </w:tc>
        <w:tc>
          <w:tcPr>
            <w:tcW w:w="908" w:type="dxa"/>
            <w:vAlign w:val="center"/>
          </w:tcPr>
          <w:p w:rsidR="005902B5" w:rsidRPr="00600B10" w:rsidRDefault="003E1940" w:rsidP="003D7146">
            <w:pPr>
              <w:widowControl/>
              <w:jc w:val="center"/>
              <w:rPr>
                <w:color w:val="000000"/>
                <w:sz w:val="22"/>
                <w:szCs w:val="22"/>
              </w:rPr>
            </w:pPr>
            <w:r>
              <w:rPr>
                <w:rFonts w:hint="eastAsia"/>
                <w:color w:val="000000"/>
                <w:sz w:val="22"/>
                <w:szCs w:val="22"/>
              </w:rPr>
              <w:t>120</w:t>
            </w: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3E1940" w:rsidP="005902B5">
            <w:pPr>
              <w:jc w:val="center"/>
              <w:rPr>
                <w:color w:val="000000"/>
                <w:sz w:val="22"/>
                <w:szCs w:val="22"/>
              </w:rPr>
            </w:pPr>
            <w:r>
              <w:rPr>
                <w:rFonts w:hint="eastAsia"/>
                <w:color w:val="000000"/>
                <w:sz w:val="22"/>
                <w:szCs w:val="22"/>
              </w:rPr>
              <w:t>6</w:t>
            </w:r>
          </w:p>
        </w:tc>
        <w:tc>
          <w:tcPr>
            <w:tcW w:w="617" w:type="dxa"/>
            <w:vAlign w:val="center"/>
          </w:tcPr>
          <w:p w:rsidR="005902B5" w:rsidRPr="005902B5" w:rsidRDefault="005902B5" w:rsidP="005902B5">
            <w:pPr>
              <w:jc w:val="center"/>
              <w:rPr>
                <w:color w:val="000000"/>
                <w:sz w:val="22"/>
                <w:szCs w:val="22"/>
              </w:rPr>
            </w:pPr>
          </w:p>
        </w:tc>
        <w:tc>
          <w:tcPr>
            <w:tcW w:w="567" w:type="dxa"/>
            <w:vAlign w:val="center"/>
          </w:tcPr>
          <w:p w:rsidR="005902B5" w:rsidRPr="005902B5" w:rsidRDefault="005902B5" w:rsidP="005902B5">
            <w:pPr>
              <w:jc w:val="center"/>
              <w:rPr>
                <w:color w:val="000000"/>
                <w:sz w:val="22"/>
                <w:szCs w:val="22"/>
              </w:rPr>
            </w:pPr>
          </w:p>
        </w:tc>
        <w:tc>
          <w:tcPr>
            <w:tcW w:w="709" w:type="dxa"/>
          </w:tcPr>
          <w:p w:rsidR="005902B5" w:rsidRPr="005902B5" w:rsidRDefault="003E1940" w:rsidP="005902B5">
            <w:pPr>
              <w:jc w:val="center"/>
              <w:rPr>
                <w:color w:val="000000"/>
                <w:sz w:val="22"/>
                <w:szCs w:val="22"/>
              </w:rPr>
            </w:pPr>
            <w:r>
              <w:rPr>
                <w:rFonts w:hint="eastAsia"/>
                <w:color w:val="000000"/>
                <w:sz w:val="22"/>
                <w:szCs w:val="22"/>
              </w:rPr>
              <w:t>4</w:t>
            </w:r>
          </w:p>
        </w:tc>
        <w:tc>
          <w:tcPr>
            <w:tcW w:w="793" w:type="dxa"/>
            <w:vAlign w:val="center"/>
          </w:tcPr>
          <w:p w:rsidR="005902B5" w:rsidRPr="005902B5" w:rsidRDefault="003E1940" w:rsidP="00DC0C9E">
            <w:pPr>
              <w:jc w:val="center"/>
              <w:rPr>
                <w:color w:val="000000"/>
                <w:sz w:val="22"/>
                <w:szCs w:val="22"/>
              </w:rPr>
            </w:pPr>
            <w:r>
              <w:rPr>
                <w:rFonts w:hint="eastAsia"/>
                <w:color w:val="000000"/>
                <w:sz w:val="22"/>
                <w:szCs w:val="22"/>
              </w:rPr>
              <w:t>4</w:t>
            </w:r>
          </w:p>
        </w:tc>
      </w:tr>
      <w:tr w:rsidR="005902B5" w:rsidTr="003E1940">
        <w:trPr>
          <w:trHeight w:hRule="exact" w:val="726"/>
          <w:jc w:val="center"/>
        </w:trPr>
        <w:tc>
          <w:tcPr>
            <w:tcW w:w="421" w:type="dxa"/>
            <w:vMerge/>
            <w:vAlign w:val="center"/>
          </w:tcPr>
          <w:p w:rsidR="005902B5" w:rsidRDefault="005902B5" w:rsidP="00834F75">
            <w:pPr>
              <w:widowControl/>
              <w:spacing w:line="360" w:lineRule="exact"/>
              <w:jc w:val="center"/>
              <w:rPr>
                <w:rFonts w:ascii="方正仿宋简体" w:eastAsia="方正仿宋简体"/>
                <w:bCs/>
                <w:color w:val="000000"/>
                <w:kern w:val="0"/>
                <w:sz w:val="24"/>
              </w:rPr>
            </w:pPr>
          </w:p>
        </w:tc>
        <w:tc>
          <w:tcPr>
            <w:tcW w:w="1585" w:type="dxa"/>
            <w:vAlign w:val="center"/>
          </w:tcPr>
          <w:p w:rsidR="005902B5" w:rsidRDefault="005902B5" w:rsidP="00834F75">
            <w:pPr>
              <w:widowControl/>
              <w:spacing w:line="360" w:lineRule="exact"/>
              <w:jc w:val="center"/>
              <w:rPr>
                <w:rFonts w:eastAsia="方正仿宋简体"/>
                <w:bCs/>
                <w:color w:val="000000"/>
                <w:kern w:val="0"/>
                <w:sz w:val="24"/>
              </w:rPr>
            </w:pPr>
            <w:r>
              <w:rPr>
                <w:rFonts w:eastAsia="方正仿宋简体"/>
                <w:bCs/>
                <w:color w:val="000000"/>
                <w:kern w:val="0"/>
                <w:sz w:val="24"/>
              </w:rPr>
              <w:t>军训</w:t>
            </w:r>
            <w:r w:rsidR="00DC0C9E">
              <w:rPr>
                <w:rFonts w:eastAsia="方正仿宋简体"/>
                <w:bCs/>
                <w:color w:val="000000"/>
                <w:kern w:val="0"/>
                <w:sz w:val="24"/>
              </w:rPr>
              <w:t>及入学教育</w:t>
            </w:r>
          </w:p>
        </w:tc>
        <w:tc>
          <w:tcPr>
            <w:tcW w:w="2391" w:type="dxa"/>
            <w:vAlign w:val="center"/>
          </w:tcPr>
          <w:p w:rsidR="005902B5" w:rsidRDefault="005902B5" w:rsidP="00834F75">
            <w:pPr>
              <w:jc w:val="center"/>
            </w:pPr>
          </w:p>
        </w:tc>
        <w:tc>
          <w:tcPr>
            <w:tcW w:w="532" w:type="dxa"/>
            <w:vAlign w:val="center"/>
          </w:tcPr>
          <w:p w:rsidR="005902B5" w:rsidRPr="00600B10" w:rsidRDefault="005902B5" w:rsidP="00834F75">
            <w:pPr>
              <w:jc w:val="center"/>
              <w:rPr>
                <w:color w:val="000000"/>
                <w:sz w:val="22"/>
                <w:szCs w:val="22"/>
              </w:rPr>
            </w:pPr>
          </w:p>
        </w:tc>
        <w:tc>
          <w:tcPr>
            <w:tcW w:w="908" w:type="dxa"/>
            <w:vAlign w:val="center"/>
          </w:tcPr>
          <w:p w:rsidR="005902B5" w:rsidRPr="00600B10" w:rsidRDefault="005902B5" w:rsidP="00834F75">
            <w:pPr>
              <w:widowControl/>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617" w:type="dxa"/>
            <w:vAlign w:val="center"/>
          </w:tcPr>
          <w:p w:rsidR="005902B5" w:rsidRPr="005902B5" w:rsidRDefault="005902B5" w:rsidP="005902B5">
            <w:pPr>
              <w:jc w:val="center"/>
              <w:rPr>
                <w:color w:val="000000"/>
                <w:sz w:val="22"/>
                <w:szCs w:val="22"/>
              </w:rPr>
            </w:pPr>
          </w:p>
        </w:tc>
        <w:tc>
          <w:tcPr>
            <w:tcW w:w="567" w:type="dxa"/>
            <w:vAlign w:val="center"/>
          </w:tcPr>
          <w:p w:rsidR="005902B5" w:rsidRPr="005902B5" w:rsidRDefault="005902B5" w:rsidP="005902B5">
            <w:pPr>
              <w:jc w:val="center"/>
              <w:rPr>
                <w:color w:val="000000"/>
                <w:sz w:val="22"/>
                <w:szCs w:val="22"/>
              </w:rPr>
            </w:pPr>
          </w:p>
        </w:tc>
        <w:tc>
          <w:tcPr>
            <w:tcW w:w="709" w:type="dxa"/>
          </w:tcPr>
          <w:p w:rsidR="005902B5" w:rsidRPr="005902B5" w:rsidRDefault="005902B5" w:rsidP="005902B5">
            <w:pPr>
              <w:jc w:val="center"/>
              <w:rPr>
                <w:color w:val="000000"/>
                <w:sz w:val="22"/>
                <w:szCs w:val="22"/>
              </w:rPr>
            </w:pPr>
          </w:p>
        </w:tc>
        <w:tc>
          <w:tcPr>
            <w:tcW w:w="793" w:type="dxa"/>
            <w:vAlign w:val="center"/>
          </w:tcPr>
          <w:p w:rsidR="005902B5" w:rsidRPr="005902B5" w:rsidRDefault="00DC0C9E" w:rsidP="00DC0C9E">
            <w:pPr>
              <w:jc w:val="center"/>
              <w:rPr>
                <w:color w:val="000000"/>
                <w:sz w:val="22"/>
                <w:szCs w:val="22"/>
              </w:rPr>
            </w:pPr>
            <w:r>
              <w:rPr>
                <w:rFonts w:hint="eastAsia"/>
                <w:color w:val="000000"/>
                <w:sz w:val="22"/>
                <w:szCs w:val="22"/>
              </w:rPr>
              <w:t>10</w:t>
            </w:r>
          </w:p>
        </w:tc>
      </w:tr>
      <w:tr w:rsidR="005902B5" w:rsidTr="003E1940">
        <w:trPr>
          <w:trHeight w:hRule="exact" w:val="360"/>
          <w:jc w:val="center"/>
        </w:trPr>
        <w:tc>
          <w:tcPr>
            <w:tcW w:w="421" w:type="dxa"/>
            <w:vMerge/>
            <w:vAlign w:val="center"/>
          </w:tcPr>
          <w:p w:rsidR="005902B5" w:rsidRDefault="005902B5" w:rsidP="00834F75">
            <w:pPr>
              <w:widowControl/>
              <w:spacing w:line="360" w:lineRule="exact"/>
              <w:jc w:val="center"/>
              <w:rPr>
                <w:rFonts w:ascii="方正仿宋简体" w:eastAsia="方正仿宋简体"/>
                <w:bCs/>
                <w:color w:val="000000"/>
                <w:kern w:val="0"/>
                <w:sz w:val="24"/>
              </w:rPr>
            </w:pPr>
          </w:p>
        </w:tc>
        <w:tc>
          <w:tcPr>
            <w:tcW w:w="1585" w:type="dxa"/>
            <w:vAlign w:val="center"/>
          </w:tcPr>
          <w:p w:rsidR="005902B5" w:rsidRDefault="005902B5" w:rsidP="00834F75">
            <w:pPr>
              <w:widowControl/>
              <w:spacing w:line="360" w:lineRule="exact"/>
              <w:jc w:val="center"/>
              <w:rPr>
                <w:rFonts w:eastAsia="方正仿宋简体"/>
                <w:bCs/>
                <w:color w:val="000000"/>
                <w:kern w:val="0"/>
                <w:sz w:val="24"/>
              </w:rPr>
            </w:pPr>
            <w:r>
              <w:rPr>
                <w:rFonts w:eastAsia="方正仿宋简体" w:hint="eastAsia"/>
                <w:bCs/>
                <w:color w:val="000000"/>
                <w:kern w:val="0"/>
                <w:sz w:val="24"/>
              </w:rPr>
              <w:t>顶岗实习</w:t>
            </w:r>
          </w:p>
        </w:tc>
        <w:tc>
          <w:tcPr>
            <w:tcW w:w="2391" w:type="dxa"/>
            <w:vAlign w:val="center"/>
          </w:tcPr>
          <w:p w:rsidR="005902B5" w:rsidRDefault="005902B5" w:rsidP="00834F75">
            <w:pPr>
              <w:widowControl/>
              <w:jc w:val="center"/>
              <w:rPr>
                <w:rFonts w:ascii="宋体"/>
                <w:b/>
                <w:bCs/>
                <w:color w:val="000000"/>
                <w:kern w:val="0"/>
                <w:szCs w:val="21"/>
              </w:rPr>
            </w:pPr>
          </w:p>
        </w:tc>
        <w:tc>
          <w:tcPr>
            <w:tcW w:w="532" w:type="dxa"/>
            <w:vAlign w:val="center"/>
          </w:tcPr>
          <w:p w:rsidR="005902B5" w:rsidRPr="00600B10" w:rsidRDefault="005902B5" w:rsidP="00834F75">
            <w:pPr>
              <w:jc w:val="center"/>
              <w:rPr>
                <w:color w:val="000000"/>
                <w:sz w:val="22"/>
                <w:szCs w:val="22"/>
              </w:rPr>
            </w:pPr>
          </w:p>
        </w:tc>
        <w:tc>
          <w:tcPr>
            <w:tcW w:w="908" w:type="dxa"/>
            <w:vAlign w:val="center"/>
          </w:tcPr>
          <w:p w:rsidR="005902B5" w:rsidRPr="00600B10" w:rsidRDefault="00DC0819" w:rsidP="00DC0819">
            <w:pPr>
              <w:jc w:val="center"/>
              <w:rPr>
                <w:color w:val="000000"/>
                <w:sz w:val="22"/>
                <w:szCs w:val="22"/>
              </w:rPr>
            </w:pPr>
            <w:r>
              <w:rPr>
                <w:rFonts w:hint="eastAsia"/>
                <w:color w:val="000000"/>
                <w:sz w:val="22"/>
                <w:szCs w:val="22"/>
              </w:rPr>
              <w:t>1200</w:t>
            </w: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540" w:type="dxa"/>
            <w:vAlign w:val="center"/>
          </w:tcPr>
          <w:p w:rsidR="005902B5" w:rsidRPr="005902B5" w:rsidRDefault="005902B5" w:rsidP="005902B5">
            <w:pPr>
              <w:jc w:val="center"/>
              <w:rPr>
                <w:color w:val="000000"/>
                <w:sz w:val="22"/>
                <w:szCs w:val="22"/>
              </w:rPr>
            </w:pPr>
          </w:p>
        </w:tc>
        <w:tc>
          <w:tcPr>
            <w:tcW w:w="617" w:type="dxa"/>
            <w:vAlign w:val="center"/>
          </w:tcPr>
          <w:p w:rsidR="005902B5" w:rsidRPr="005902B5" w:rsidRDefault="00FA735D" w:rsidP="00FA735D">
            <w:pPr>
              <w:jc w:val="center"/>
              <w:rPr>
                <w:color w:val="000000"/>
                <w:sz w:val="22"/>
                <w:szCs w:val="22"/>
              </w:rPr>
            </w:pPr>
            <w:r>
              <w:rPr>
                <w:rFonts w:hint="eastAsia"/>
                <w:color w:val="000000"/>
                <w:sz w:val="22"/>
                <w:szCs w:val="22"/>
              </w:rPr>
              <w:t>600</w:t>
            </w:r>
          </w:p>
        </w:tc>
        <w:tc>
          <w:tcPr>
            <w:tcW w:w="567" w:type="dxa"/>
            <w:vAlign w:val="center"/>
          </w:tcPr>
          <w:p w:rsidR="005902B5" w:rsidRPr="005902B5" w:rsidRDefault="00FA735D" w:rsidP="005902B5">
            <w:pPr>
              <w:jc w:val="center"/>
              <w:rPr>
                <w:color w:val="000000"/>
                <w:sz w:val="22"/>
                <w:szCs w:val="22"/>
              </w:rPr>
            </w:pPr>
            <w:r>
              <w:rPr>
                <w:rFonts w:hint="eastAsia"/>
                <w:color w:val="000000"/>
                <w:sz w:val="22"/>
                <w:szCs w:val="22"/>
              </w:rPr>
              <w:t>600</w:t>
            </w:r>
          </w:p>
        </w:tc>
        <w:tc>
          <w:tcPr>
            <w:tcW w:w="709" w:type="dxa"/>
          </w:tcPr>
          <w:p w:rsidR="005902B5" w:rsidRPr="005902B5" w:rsidRDefault="005902B5" w:rsidP="005902B5">
            <w:pPr>
              <w:jc w:val="center"/>
              <w:rPr>
                <w:color w:val="000000"/>
                <w:sz w:val="22"/>
                <w:szCs w:val="22"/>
              </w:rPr>
            </w:pPr>
          </w:p>
        </w:tc>
        <w:tc>
          <w:tcPr>
            <w:tcW w:w="793" w:type="dxa"/>
            <w:vAlign w:val="center"/>
          </w:tcPr>
          <w:p w:rsidR="005902B5" w:rsidRPr="005902B5" w:rsidRDefault="00DC0C9E" w:rsidP="00DC0C9E">
            <w:pPr>
              <w:jc w:val="center"/>
              <w:rPr>
                <w:color w:val="000000"/>
                <w:sz w:val="22"/>
                <w:szCs w:val="22"/>
              </w:rPr>
            </w:pPr>
            <w:r>
              <w:rPr>
                <w:rFonts w:hint="eastAsia"/>
                <w:color w:val="000000"/>
                <w:sz w:val="22"/>
                <w:szCs w:val="22"/>
              </w:rPr>
              <w:t>6</w:t>
            </w:r>
          </w:p>
        </w:tc>
      </w:tr>
      <w:tr w:rsidR="005902B5" w:rsidTr="003E1940">
        <w:trPr>
          <w:trHeight w:hRule="exact" w:val="360"/>
          <w:jc w:val="center"/>
        </w:trPr>
        <w:tc>
          <w:tcPr>
            <w:tcW w:w="421" w:type="dxa"/>
            <w:tcBorders>
              <w:bottom w:val="single" w:sz="4" w:space="0" w:color="auto"/>
            </w:tcBorders>
            <w:vAlign w:val="center"/>
          </w:tcPr>
          <w:p w:rsidR="005902B5" w:rsidRDefault="005902B5" w:rsidP="00834F75">
            <w:pPr>
              <w:widowControl/>
              <w:spacing w:line="360" w:lineRule="exact"/>
              <w:jc w:val="center"/>
              <w:rPr>
                <w:rFonts w:ascii="方正仿宋简体" w:eastAsia="方正仿宋简体"/>
                <w:bCs/>
                <w:color w:val="000000"/>
                <w:kern w:val="0"/>
                <w:sz w:val="24"/>
              </w:rPr>
            </w:pPr>
          </w:p>
        </w:tc>
        <w:tc>
          <w:tcPr>
            <w:tcW w:w="1585" w:type="dxa"/>
            <w:tcBorders>
              <w:bottom w:val="single" w:sz="4" w:space="0" w:color="auto"/>
            </w:tcBorders>
            <w:vAlign w:val="center"/>
          </w:tcPr>
          <w:p w:rsidR="005902B5" w:rsidRDefault="005902B5" w:rsidP="00834F75">
            <w:pPr>
              <w:widowControl/>
              <w:spacing w:line="360" w:lineRule="exact"/>
              <w:jc w:val="center"/>
              <w:rPr>
                <w:rFonts w:eastAsia="方正仿宋简体"/>
                <w:bCs/>
                <w:color w:val="000000"/>
                <w:kern w:val="0"/>
                <w:sz w:val="24"/>
              </w:rPr>
            </w:pPr>
            <w:r>
              <w:rPr>
                <w:rFonts w:eastAsia="方正仿宋简体" w:hint="eastAsia"/>
                <w:bCs/>
                <w:color w:val="000000"/>
                <w:kern w:val="0"/>
                <w:sz w:val="24"/>
              </w:rPr>
              <w:t>合计</w:t>
            </w:r>
          </w:p>
        </w:tc>
        <w:tc>
          <w:tcPr>
            <w:tcW w:w="2391" w:type="dxa"/>
            <w:tcBorders>
              <w:bottom w:val="single" w:sz="4" w:space="0" w:color="auto"/>
            </w:tcBorders>
            <w:vAlign w:val="center"/>
          </w:tcPr>
          <w:p w:rsidR="005902B5" w:rsidRDefault="005902B5" w:rsidP="00834F75">
            <w:pPr>
              <w:widowControl/>
              <w:jc w:val="center"/>
              <w:rPr>
                <w:rFonts w:ascii="宋体"/>
                <w:b/>
                <w:bCs/>
                <w:color w:val="000000"/>
                <w:kern w:val="0"/>
                <w:szCs w:val="21"/>
              </w:rPr>
            </w:pPr>
          </w:p>
        </w:tc>
        <w:tc>
          <w:tcPr>
            <w:tcW w:w="532" w:type="dxa"/>
            <w:tcBorders>
              <w:bottom w:val="single" w:sz="4" w:space="0" w:color="auto"/>
            </w:tcBorders>
            <w:vAlign w:val="center"/>
          </w:tcPr>
          <w:p w:rsidR="005902B5" w:rsidRPr="00600B10" w:rsidRDefault="005902B5" w:rsidP="00834F75">
            <w:pPr>
              <w:jc w:val="center"/>
              <w:rPr>
                <w:color w:val="000000"/>
                <w:sz w:val="22"/>
                <w:szCs w:val="22"/>
              </w:rPr>
            </w:pPr>
          </w:p>
        </w:tc>
        <w:tc>
          <w:tcPr>
            <w:tcW w:w="908" w:type="dxa"/>
            <w:tcBorders>
              <w:bottom w:val="single" w:sz="4" w:space="0" w:color="auto"/>
            </w:tcBorders>
            <w:vAlign w:val="center"/>
          </w:tcPr>
          <w:p w:rsidR="005902B5" w:rsidRPr="00600B10" w:rsidRDefault="005902B5" w:rsidP="00DC0819">
            <w:pPr>
              <w:jc w:val="center"/>
              <w:rPr>
                <w:color w:val="000000"/>
                <w:sz w:val="22"/>
                <w:szCs w:val="22"/>
              </w:rPr>
            </w:pPr>
            <w:r w:rsidRPr="00600B10">
              <w:rPr>
                <w:rFonts w:hint="eastAsia"/>
                <w:color w:val="000000"/>
                <w:sz w:val="22"/>
                <w:szCs w:val="22"/>
              </w:rPr>
              <w:t>3</w:t>
            </w:r>
            <w:r w:rsidR="00DC0819">
              <w:rPr>
                <w:rFonts w:hint="eastAsia"/>
                <w:color w:val="000000"/>
                <w:sz w:val="22"/>
                <w:szCs w:val="22"/>
              </w:rPr>
              <w:t>560</w:t>
            </w:r>
          </w:p>
        </w:tc>
        <w:tc>
          <w:tcPr>
            <w:tcW w:w="540" w:type="dxa"/>
            <w:tcBorders>
              <w:bottom w:val="single" w:sz="4" w:space="0" w:color="auto"/>
            </w:tcBorders>
            <w:vAlign w:val="center"/>
          </w:tcPr>
          <w:p w:rsidR="005902B5" w:rsidRPr="005902B5" w:rsidRDefault="005902B5" w:rsidP="005902B5">
            <w:pPr>
              <w:jc w:val="center"/>
              <w:rPr>
                <w:color w:val="000000"/>
                <w:sz w:val="22"/>
                <w:szCs w:val="22"/>
              </w:rPr>
            </w:pPr>
            <w:r w:rsidRPr="005902B5">
              <w:rPr>
                <w:rFonts w:hint="eastAsia"/>
                <w:color w:val="000000"/>
                <w:sz w:val="22"/>
                <w:szCs w:val="22"/>
              </w:rPr>
              <w:t>28</w:t>
            </w:r>
          </w:p>
        </w:tc>
        <w:tc>
          <w:tcPr>
            <w:tcW w:w="540" w:type="dxa"/>
            <w:tcBorders>
              <w:bottom w:val="single" w:sz="4" w:space="0" w:color="auto"/>
            </w:tcBorders>
            <w:vAlign w:val="center"/>
          </w:tcPr>
          <w:p w:rsidR="005902B5" w:rsidRPr="005902B5" w:rsidRDefault="00610DBE" w:rsidP="005902B5">
            <w:pPr>
              <w:jc w:val="center"/>
              <w:rPr>
                <w:color w:val="000000"/>
                <w:sz w:val="22"/>
                <w:szCs w:val="22"/>
              </w:rPr>
            </w:pPr>
            <w:r>
              <w:rPr>
                <w:rFonts w:hint="eastAsia"/>
                <w:color w:val="000000"/>
                <w:sz w:val="22"/>
                <w:szCs w:val="22"/>
              </w:rPr>
              <w:t>28</w:t>
            </w:r>
          </w:p>
        </w:tc>
        <w:tc>
          <w:tcPr>
            <w:tcW w:w="540" w:type="dxa"/>
            <w:tcBorders>
              <w:bottom w:val="single" w:sz="4" w:space="0" w:color="auto"/>
            </w:tcBorders>
            <w:vAlign w:val="center"/>
          </w:tcPr>
          <w:p w:rsidR="005902B5" w:rsidRPr="005902B5" w:rsidRDefault="00A3062D" w:rsidP="00610DBE">
            <w:pPr>
              <w:jc w:val="center"/>
              <w:rPr>
                <w:color w:val="000000"/>
                <w:sz w:val="22"/>
                <w:szCs w:val="22"/>
              </w:rPr>
            </w:pPr>
            <w:r>
              <w:rPr>
                <w:rFonts w:hint="eastAsia"/>
                <w:color w:val="000000"/>
                <w:sz w:val="22"/>
                <w:szCs w:val="22"/>
              </w:rPr>
              <w:t>2</w:t>
            </w:r>
            <w:r w:rsidR="00610DBE">
              <w:rPr>
                <w:rFonts w:hint="eastAsia"/>
                <w:color w:val="000000"/>
                <w:sz w:val="22"/>
                <w:szCs w:val="22"/>
              </w:rPr>
              <w:t>8</w:t>
            </w:r>
          </w:p>
        </w:tc>
        <w:tc>
          <w:tcPr>
            <w:tcW w:w="540" w:type="dxa"/>
            <w:tcBorders>
              <w:bottom w:val="single" w:sz="4" w:space="0" w:color="auto"/>
            </w:tcBorders>
            <w:vAlign w:val="center"/>
          </w:tcPr>
          <w:p w:rsidR="005902B5" w:rsidRPr="005902B5" w:rsidRDefault="005902B5" w:rsidP="005902B5">
            <w:pPr>
              <w:jc w:val="center"/>
              <w:rPr>
                <w:color w:val="000000"/>
                <w:sz w:val="22"/>
                <w:szCs w:val="22"/>
              </w:rPr>
            </w:pPr>
            <w:r w:rsidRPr="005902B5">
              <w:rPr>
                <w:rFonts w:hint="eastAsia"/>
                <w:color w:val="000000"/>
                <w:sz w:val="22"/>
                <w:szCs w:val="22"/>
              </w:rPr>
              <w:t>28</w:t>
            </w:r>
          </w:p>
        </w:tc>
        <w:tc>
          <w:tcPr>
            <w:tcW w:w="617" w:type="dxa"/>
            <w:tcBorders>
              <w:bottom w:val="single" w:sz="4" w:space="0" w:color="auto"/>
            </w:tcBorders>
            <w:vAlign w:val="center"/>
          </w:tcPr>
          <w:p w:rsidR="005902B5" w:rsidRPr="005902B5" w:rsidRDefault="005902B5" w:rsidP="005902B5">
            <w:pPr>
              <w:jc w:val="center"/>
              <w:rPr>
                <w:color w:val="000000"/>
                <w:sz w:val="22"/>
                <w:szCs w:val="22"/>
              </w:rPr>
            </w:pPr>
          </w:p>
        </w:tc>
        <w:tc>
          <w:tcPr>
            <w:tcW w:w="567" w:type="dxa"/>
            <w:tcBorders>
              <w:bottom w:val="single" w:sz="4" w:space="0" w:color="auto"/>
            </w:tcBorders>
            <w:vAlign w:val="center"/>
          </w:tcPr>
          <w:p w:rsidR="005902B5" w:rsidRPr="005902B5" w:rsidRDefault="005902B5" w:rsidP="005902B5">
            <w:pPr>
              <w:jc w:val="center"/>
              <w:rPr>
                <w:color w:val="000000"/>
                <w:sz w:val="22"/>
                <w:szCs w:val="22"/>
              </w:rPr>
            </w:pPr>
          </w:p>
        </w:tc>
        <w:tc>
          <w:tcPr>
            <w:tcW w:w="709" w:type="dxa"/>
            <w:tcBorders>
              <w:bottom w:val="single" w:sz="4" w:space="0" w:color="auto"/>
            </w:tcBorders>
          </w:tcPr>
          <w:p w:rsidR="005902B5" w:rsidRPr="005902B5" w:rsidRDefault="005902B5" w:rsidP="005902B5">
            <w:pPr>
              <w:jc w:val="center"/>
              <w:rPr>
                <w:color w:val="000000"/>
                <w:sz w:val="22"/>
                <w:szCs w:val="22"/>
              </w:rPr>
            </w:pPr>
          </w:p>
        </w:tc>
        <w:tc>
          <w:tcPr>
            <w:tcW w:w="793" w:type="dxa"/>
            <w:tcBorders>
              <w:bottom w:val="single" w:sz="4" w:space="0" w:color="auto"/>
            </w:tcBorders>
          </w:tcPr>
          <w:p w:rsidR="005902B5" w:rsidRPr="005902B5" w:rsidRDefault="005902B5" w:rsidP="003E1940">
            <w:pPr>
              <w:jc w:val="center"/>
              <w:rPr>
                <w:color w:val="000000"/>
                <w:sz w:val="22"/>
                <w:szCs w:val="22"/>
              </w:rPr>
            </w:pPr>
            <w:r w:rsidRPr="005902B5">
              <w:rPr>
                <w:rFonts w:hint="eastAsia"/>
                <w:color w:val="000000"/>
                <w:sz w:val="22"/>
                <w:szCs w:val="22"/>
              </w:rPr>
              <w:t>1</w:t>
            </w:r>
            <w:r w:rsidR="006A4478">
              <w:rPr>
                <w:rFonts w:hint="eastAsia"/>
                <w:color w:val="000000"/>
                <w:sz w:val="22"/>
                <w:szCs w:val="22"/>
              </w:rPr>
              <w:t>0</w:t>
            </w:r>
            <w:r w:rsidR="003E1940">
              <w:rPr>
                <w:rFonts w:hint="eastAsia"/>
                <w:color w:val="000000"/>
                <w:sz w:val="22"/>
                <w:szCs w:val="22"/>
              </w:rPr>
              <w:t>6</w:t>
            </w:r>
          </w:p>
        </w:tc>
        <w:bookmarkStart w:id="0" w:name="_GoBack"/>
        <w:bookmarkEnd w:id="0"/>
      </w:tr>
    </w:tbl>
    <w:p w:rsidR="00F43AB3" w:rsidRPr="00F92834" w:rsidRDefault="00F43AB3" w:rsidP="00490C23">
      <w:pPr>
        <w:rPr>
          <w:rFonts w:ascii="宋体" w:hAnsi="宋体"/>
          <w:b/>
          <w:szCs w:val="21"/>
        </w:rPr>
      </w:pPr>
    </w:p>
    <w:p w:rsidR="00490C23" w:rsidRPr="004E2EDD" w:rsidRDefault="00490C23" w:rsidP="00490C23">
      <w:pPr>
        <w:rPr>
          <w:rFonts w:ascii="宋体" w:hAnsi="宋体"/>
          <w:b/>
          <w:sz w:val="30"/>
          <w:szCs w:val="30"/>
        </w:rPr>
      </w:pPr>
      <w:r w:rsidRPr="004E2EDD">
        <w:rPr>
          <w:rFonts w:ascii="宋体" w:hAnsi="宋体" w:hint="eastAsia"/>
          <w:b/>
          <w:sz w:val="30"/>
          <w:szCs w:val="30"/>
        </w:rPr>
        <w:t>八、实施保障</w:t>
      </w:r>
    </w:p>
    <w:p w:rsidR="00F92834" w:rsidRDefault="00F92834" w:rsidP="004E2EDD">
      <w:pPr>
        <w:adjustRightInd w:val="0"/>
        <w:snapToGrid w:val="0"/>
        <w:spacing w:line="500" w:lineRule="exact"/>
        <w:rPr>
          <w:rFonts w:ascii="宋体" w:hAnsi="宋体"/>
          <w:szCs w:val="21"/>
        </w:rPr>
      </w:pPr>
      <w:r>
        <w:rPr>
          <w:rFonts w:ascii="宋体" w:hAnsi="宋体" w:hint="eastAsia"/>
          <w:b/>
          <w:szCs w:val="21"/>
        </w:rPr>
        <w:t xml:space="preserve"> </w:t>
      </w:r>
      <w:r w:rsidRPr="004E2EDD">
        <w:rPr>
          <w:rFonts w:ascii="宋体" w:hAnsi="宋体" w:hint="eastAsia"/>
          <w:sz w:val="28"/>
          <w:szCs w:val="28"/>
        </w:rPr>
        <w:t>（一）师资队伍</w:t>
      </w:r>
    </w:p>
    <w:tbl>
      <w:tblPr>
        <w:tblW w:w="9350" w:type="dxa"/>
        <w:jc w:val="center"/>
        <w:tblLayout w:type="fixed"/>
        <w:tblLook w:val="00A0" w:firstRow="1" w:lastRow="0" w:firstColumn="1" w:lastColumn="0" w:noHBand="0" w:noVBand="0"/>
      </w:tblPr>
      <w:tblGrid>
        <w:gridCol w:w="441"/>
        <w:gridCol w:w="899"/>
        <w:gridCol w:w="640"/>
        <w:gridCol w:w="709"/>
        <w:gridCol w:w="991"/>
        <w:gridCol w:w="1276"/>
        <w:gridCol w:w="1134"/>
        <w:gridCol w:w="3260"/>
      </w:tblGrid>
      <w:tr w:rsidR="00834F75" w:rsidRPr="003D18A9" w:rsidTr="00834F75">
        <w:trPr>
          <w:trHeight w:val="850"/>
          <w:jc w:val="center"/>
        </w:trPr>
        <w:tc>
          <w:tcPr>
            <w:tcW w:w="441" w:type="dxa"/>
            <w:tcBorders>
              <w:top w:val="single" w:sz="4" w:space="0" w:color="auto"/>
              <w:left w:val="single" w:sz="4" w:space="0" w:color="auto"/>
              <w:bottom w:val="single" w:sz="4" w:space="0" w:color="auto"/>
              <w:right w:val="single" w:sz="4" w:space="0" w:color="auto"/>
            </w:tcBorders>
            <w:vAlign w:val="center"/>
          </w:tcPr>
          <w:p w:rsidR="00834F75" w:rsidRPr="003D18A9" w:rsidRDefault="00834F75" w:rsidP="00834F75">
            <w:pPr>
              <w:widowControl/>
              <w:jc w:val="center"/>
              <w:rPr>
                <w:rFonts w:ascii="宋体" w:cs="宋体"/>
                <w:b/>
                <w:kern w:val="0"/>
                <w:sz w:val="22"/>
              </w:rPr>
            </w:pPr>
            <w:r w:rsidRPr="003D18A9">
              <w:rPr>
                <w:rFonts w:ascii="宋体" w:hAnsi="宋体" w:cs="宋体" w:hint="eastAsia"/>
                <w:b/>
                <w:kern w:val="0"/>
                <w:sz w:val="22"/>
              </w:rPr>
              <w:t>序号</w:t>
            </w:r>
          </w:p>
        </w:tc>
        <w:tc>
          <w:tcPr>
            <w:tcW w:w="899" w:type="dxa"/>
            <w:tcBorders>
              <w:top w:val="single" w:sz="4" w:space="0" w:color="auto"/>
              <w:left w:val="single" w:sz="4" w:space="0" w:color="auto"/>
              <w:bottom w:val="single" w:sz="4" w:space="0" w:color="auto"/>
              <w:right w:val="single" w:sz="4" w:space="0" w:color="auto"/>
            </w:tcBorders>
            <w:vAlign w:val="center"/>
          </w:tcPr>
          <w:p w:rsidR="00834F75" w:rsidRPr="003D18A9" w:rsidRDefault="00834F75" w:rsidP="00834F75">
            <w:pPr>
              <w:widowControl/>
              <w:jc w:val="center"/>
              <w:rPr>
                <w:rFonts w:ascii="宋体" w:cs="宋体"/>
                <w:b/>
                <w:kern w:val="0"/>
                <w:sz w:val="22"/>
              </w:rPr>
            </w:pPr>
            <w:r w:rsidRPr="003D18A9">
              <w:rPr>
                <w:rFonts w:ascii="宋体" w:hAnsi="宋体" w:cs="宋体" w:hint="eastAsia"/>
                <w:b/>
                <w:kern w:val="0"/>
                <w:sz w:val="22"/>
              </w:rPr>
              <w:t>姓名</w:t>
            </w:r>
          </w:p>
        </w:tc>
        <w:tc>
          <w:tcPr>
            <w:tcW w:w="640" w:type="dxa"/>
            <w:tcBorders>
              <w:top w:val="single" w:sz="4" w:space="0" w:color="auto"/>
              <w:left w:val="single" w:sz="4" w:space="0" w:color="auto"/>
              <w:bottom w:val="single" w:sz="4" w:space="0" w:color="auto"/>
              <w:right w:val="single" w:sz="4" w:space="0" w:color="auto"/>
            </w:tcBorders>
            <w:vAlign w:val="center"/>
          </w:tcPr>
          <w:p w:rsidR="00834F75" w:rsidRPr="003D18A9" w:rsidRDefault="00834F75" w:rsidP="00834F75">
            <w:pPr>
              <w:widowControl/>
              <w:jc w:val="center"/>
              <w:rPr>
                <w:rFonts w:ascii="宋体" w:cs="宋体"/>
                <w:b/>
                <w:kern w:val="0"/>
                <w:sz w:val="22"/>
              </w:rPr>
            </w:pPr>
            <w:r w:rsidRPr="003D18A9">
              <w:rPr>
                <w:rFonts w:ascii="宋体" w:hAnsi="宋体" w:cs="宋体" w:hint="eastAsia"/>
                <w:b/>
                <w:kern w:val="0"/>
                <w:sz w:val="22"/>
              </w:rPr>
              <w:t>性别</w:t>
            </w:r>
          </w:p>
        </w:tc>
        <w:tc>
          <w:tcPr>
            <w:tcW w:w="709" w:type="dxa"/>
            <w:tcBorders>
              <w:top w:val="single" w:sz="4" w:space="0" w:color="auto"/>
              <w:left w:val="single" w:sz="4" w:space="0" w:color="auto"/>
              <w:bottom w:val="single" w:sz="4" w:space="0" w:color="000000"/>
              <w:right w:val="single" w:sz="4" w:space="0" w:color="auto"/>
            </w:tcBorders>
            <w:vAlign w:val="center"/>
          </w:tcPr>
          <w:p w:rsidR="00834F75" w:rsidRPr="003D18A9" w:rsidRDefault="00834F75" w:rsidP="00834F75">
            <w:pPr>
              <w:widowControl/>
              <w:jc w:val="center"/>
              <w:rPr>
                <w:rFonts w:ascii="宋体" w:cs="宋体"/>
                <w:b/>
                <w:kern w:val="0"/>
                <w:sz w:val="22"/>
              </w:rPr>
            </w:pPr>
            <w:r w:rsidRPr="003D18A9">
              <w:rPr>
                <w:rFonts w:ascii="宋体" w:hAnsi="宋体" w:cs="宋体" w:hint="eastAsia"/>
                <w:b/>
                <w:kern w:val="0"/>
                <w:sz w:val="22"/>
              </w:rPr>
              <w:t>学位</w:t>
            </w:r>
          </w:p>
        </w:tc>
        <w:tc>
          <w:tcPr>
            <w:tcW w:w="991" w:type="dxa"/>
            <w:tcBorders>
              <w:top w:val="single" w:sz="4" w:space="0" w:color="auto"/>
              <w:left w:val="single" w:sz="4" w:space="0" w:color="auto"/>
              <w:bottom w:val="single" w:sz="4" w:space="0" w:color="000000"/>
              <w:right w:val="single" w:sz="4" w:space="0" w:color="auto"/>
            </w:tcBorders>
            <w:vAlign w:val="center"/>
          </w:tcPr>
          <w:p w:rsidR="00834F75" w:rsidRPr="003D18A9" w:rsidRDefault="00834F75" w:rsidP="00834F75">
            <w:pPr>
              <w:widowControl/>
              <w:jc w:val="center"/>
              <w:rPr>
                <w:rFonts w:ascii="宋体" w:cs="宋体"/>
                <w:b/>
                <w:kern w:val="0"/>
                <w:sz w:val="22"/>
              </w:rPr>
            </w:pPr>
            <w:r w:rsidRPr="003D18A9">
              <w:rPr>
                <w:rFonts w:ascii="宋体" w:hAnsi="宋体" w:cs="宋体" w:hint="eastAsia"/>
                <w:b/>
                <w:kern w:val="0"/>
                <w:sz w:val="22"/>
              </w:rPr>
              <w:t>所学专业</w:t>
            </w:r>
          </w:p>
        </w:tc>
        <w:tc>
          <w:tcPr>
            <w:tcW w:w="1276" w:type="dxa"/>
            <w:tcBorders>
              <w:top w:val="single" w:sz="4" w:space="0" w:color="auto"/>
              <w:left w:val="single" w:sz="4" w:space="0" w:color="auto"/>
              <w:bottom w:val="single" w:sz="4" w:space="0" w:color="000000"/>
              <w:right w:val="single" w:sz="4" w:space="0" w:color="auto"/>
            </w:tcBorders>
            <w:vAlign w:val="center"/>
          </w:tcPr>
          <w:p w:rsidR="00834F75" w:rsidRPr="003D18A9" w:rsidRDefault="00834F75" w:rsidP="00834F75">
            <w:pPr>
              <w:widowControl/>
              <w:jc w:val="center"/>
              <w:rPr>
                <w:rFonts w:ascii="宋体" w:cs="宋体"/>
                <w:b/>
                <w:kern w:val="0"/>
                <w:sz w:val="22"/>
              </w:rPr>
            </w:pPr>
            <w:r w:rsidRPr="003D18A9">
              <w:rPr>
                <w:rFonts w:ascii="宋体" w:hAnsi="宋体" w:cs="宋体" w:hint="eastAsia"/>
                <w:b/>
                <w:kern w:val="0"/>
                <w:sz w:val="22"/>
              </w:rPr>
              <w:t>专业技能等级</w:t>
            </w:r>
          </w:p>
        </w:tc>
        <w:tc>
          <w:tcPr>
            <w:tcW w:w="1134" w:type="dxa"/>
            <w:tcBorders>
              <w:top w:val="single" w:sz="4" w:space="0" w:color="auto"/>
              <w:left w:val="single" w:sz="4" w:space="0" w:color="auto"/>
              <w:bottom w:val="single" w:sz="4" w:space="0" w:color="auto"/>
              <w:right w:val="single" w:sz="4" w:space="0" w:color="auto"/>
            </w:tcBorders>
            <w:vAlign w:val="center"/>
          </w:tcPr>
          <w:p w:rsidR="00834F75" w:rsidRPr="003D18A9" w:rsidRDefault="00834F75" w:rsidP="00834F75">
            <w:pPr>
              <w:widowControl/>
              <w:jc w:val="center"/>
              <w:rPr>
                <w:rFonts w:ascii="宋体" w:cs="宋体"/>
                <w:b/>
                <w:kern w:val="0"/>
                <w:sz w:val="22"/>
              </w:rPr>
            </w:pPr>
            <w:r w:rsidRPr="003D18A9">
              <w:rPr>
                <w:rFonts w:ascii="宋体" w:hAnsi="宋体" w:cs="宋体" w:hint="eastAsia"/>
                <w:b/>
                <w:kern w:val="0"/>
                <w:sz w:val="22"/>
              </w:rPr>
              <w:t>专业技术职务</w:t>
            </w:r>
          </w:p>
        </w:tc>
        <w:tc>
          <w:tcPr>
            <w:tcW w:w="3260" w:type="dxa"/>
            <w:tcBorders>
              <w:top w:val="single" w:sz="4" w:space="0" w:color="auto"/>
              <w:left w:val="single" w:sz="4" w:space="0" w:color="auto"/>
              <w:bottom w:val="single" w:sz="4" w:space="0" w:color="auto"/>
              <w:right w:val="single" w:sz="4" w:space="0" w:color="auto"/>
            </w:tcBorders>
            <w:vAlign w:val="center"/>
          </w:tcPr>
          <w:p w:rsidR="00834F75" w:rsidRPr="003D18A9" w:rsidRDefault="00834F75" w:rsidP="00834F75">
            <w:pPr>
              <w:widowControl/>
              <w:jc w:val="center"/>
              <w:rPr>
                <w:rFonts w:ascii="宋体" w:cs="宋体"/>
                <w:b/>
                <w:kern w:val="0"/>
                <w:sz w:val="20"/>
                <w:szCs w:val="20"/>
              </w:rPr>
            </w:pPr>
            <w:r w:rsidRPr="003D18A9">
              <w:rPr>
                <w:rFonts w:ascii="宋体" w:hAnsi="宋体" w:cs="宋体" w:hint="eastAsia"/>
                <w:b/>
                <w:kern w:val="0"/>
                <w:sz w:val="20"/>
                <w:szCs w:val="20"/>
              </w:rPr>
              <w:t>任课情况</w:t>
            </w:r>
          </w:p>
        </w:tc>
      </w:tr>
      <w:tr w:rsidR="00834F75" w:rsidRPr="003D18A9" w:rsidTr="00834F75">
        <w:trPr>
          <w:trHeight w:val="300"/>
          <w:jc w:val="center"/>
        </w:trPr>
        <w:tc>
          <w:tcPr>
            <w:tcW w:w="441" w:type="dxa"/>
            <w:tcBorders>
              <w:top w:val="nil"/>
              <w:left w:val="single" w:sz="4" w:space="0" w:color="auto"/>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kern w:val="0"/>
                <w:szCs w:val="21"/>
              </w:rPr>
              <w:t>1</w:t>
            </w:r>
          </w:p>
        </w:tc>
        <w:tc>
          <w:tcPr>
            <w:tcW w:w="899"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李娜</w:t>
            </w:r>
          </w:p>
        </w:tc>
        <w:tc>
          <w:tcPr>
            <w:tcW w:w="640"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女</w:t>
            </w:r>
          </w:p>
        </w:tc>
        <w:tc>
          <w:tcPr>
            <w:tcW w:w="709"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工学硕士</w:t>
            </w:r>
          </w:p>
        </w:tc>
        <w:tc>
          <w:tcPr>
            <w:tcW w:w="991"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通信与信息系统</w:t>
            </w:r>
          </w:p>
        </w:tc>
        <w:tc>
          <w:tcPr>
            <w:tcW w:w="1276" w:type="dxa"/>
            <w:tcBorders>
              <w:top w:val="nil"/>
              <w:left w:val="nil"/>
              <w:bottom w:val="single" w:sz="4" w:space="0" w:color="auto"/>
              <w:right w:val="single" w:sz="4" w:space="0" w:color="auto"/>
            </w:tcBorders>
            <w:vAlign w:val="center"/>
          </w:tcPr>
          <w:p w:rsidR="00834F75" w:rsidRPr="0059064E" w:rsidRDefault="00834F75" w:rsidP="009C4A5D">
            <w:pPr>
              <w:widowControl/>
              <w:jc w:val="center"/>
              <w:rPr>
                <w:kern w:val="0"/>
                <w:szCs w:val="21"/>
              </w:rPr>
            </w:pPr>
            <w:r w:rsidRPr="0059064E">
              <w:rPr>
                <w:rFonts w:hint="eastAsia"/>
                <w:kern w:val="0"/>
                <w:szCs w:val="21"/>
              </w:rPr>
              <w:t>高级计算机操作员、高级平面设计师、</w:t>
            </w:r>
            <w:r w:rsidR="009C4A5D">
              <w:rPr>
                <w:rFonts w:hint="eastAsia"/>
                <w:kern w:val="0"/>
                <w:szCs w:val="21"/>
              </w:rPr>
              <w:t>高级三维动画设计师</w:t>
            </w:r>
          </w:p>
        </w:tc>
        <w:tc>
          <w:tcPr>
            <w:tcW w:w="1134"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高级讲师</w:t>
            </w:r>
          </w:p>
        </w:tc>
        <w:tc>
          <w:tcPr>
            <w:tcW w:w="3260" w:type="dxa"/>
            <w:tcBorders>
              <w:top w:val="nil"/>
              <w:left w:val="nil"/>
              <w:bottom w:val="single" w:sz="4" w:space="0" w:color="auto"/>
              <w:right w:val="single" w:sz="4" w:space="0" w:color="auto"/>
            </w:tcBorders>
            <w:shd w:val="clear" w:color="000000" w:fill="FFFFFF"/>
            <w:vAlign w:val="center"/>
          </w:tcPr>
          <w:p w:rsidR="00834F75" w:rsidRPr="0059064E" w:rsidRDefault="00834F75" w:rsidP="00834F75">
            <w:pPr>
              <w:widowControl/>
              <w:rPr>
                <w:kern w:val="0"/>
                <w:szCs w:val="21"/>
              </w:rPr>
            </w:pPr>
            <w:r w:rsidRPr="0059064E">
              <w:rPr>
                <w:rFonts w:hint="eastAsia"/>
                <w:kern w:val="0"/>
                <w:szCs w:val="21"/>
              </w:rPr>
              <w:t xml:space="preserve">　《计算机应用基础》、《办公自动化》、《</w:t>
            </w:r>
            <w:r w:rsidRPr="0059064E">
              <w:rPr>
                <w:kern w:val="0"/>
                <w:szCs w:val="21"/>
              </w:rPr>
              <w:t xml:space="preserve">flash </w:t>
            </w:r>
            <w:r w:rsidRPr="0059064E">
              <w:rPr>
                <w:rFonts w:hint="eastAsia"/>
                <w:kern w:val="0"/>
                <w:szCs w:val="21"/>
              </w:rPr>
              <w:t>动画》、《</w:t>
            </w:r>
            <w:r w:rsidRPr="0059064E">
              <w:rPr>
                <w:kern w:val="0"/>
                <w:szCs w:val="21"/>
              </w:rPr>
              <w:t>3dmax</w:t>
            </w:r>
            <w:r w:rsidRPr="0059064E">
              <w:rPr>
                <w:rFonts w:hint="eastAsia"/>
                <w:kern w:val="0"/>
                <w:szCs w:val="21"/>
              </w:rPr>
              <w:t>三维建模》</w:t>
            </w:r>
          </w:p>
        </w:tc>
      </w:tr>
      <w:tr w:rsidR="00834F75" w:rsidRPr="003D18A9" w:rsidTr="00834F75">
        <w:trPr>
          <w:trHeight w:val="300"/>
          <w:jc w:val="center"/>
        </w:trPr>
        <w:tc>
          <w:tcPr>
            <w:tcW w:w="441" w:type="dxa"/>
            <w:tcBorders>
              <w:top w:val="nil"/>
              <w:left w:val="single" w:sz="4" w:space="0" w:color="auto"/>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kern w:val="0"/>
                <w:szCs w:val="21"/>
              </w:rPr>
              <w:t>2</w:t>
            </w:r>
          </w:p>
        </w:tc>
        <w:tc>
          <w:tcPr>
            <w:tcW w:w="899"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黄祺潇</w:t>
            </w:r>
          </w:p>
          <w:p w:rsidR="00834F75" w:rsidRPr="0059064E" w:rsidRDefault="00834F75" w:rsidP="00834F75">
            <w:pPr>
              <w:widowControl/>
              <w:jc w:val="center"/>
              <w:rPr>
                <w:kern w:val="0"/>
                <w:szCs w:val="21"/>
              </w:rPr>
            </w:pPr>
          </w:p>
        </w:tc>
        <w:tc>
          <w:tcPr>
            <w:tcW w:w="640"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 xml:space="preserve">女　</w:t>
            </w:r>
          </w:p>
        </w:tc>
        <w:tc>
          <w:tcPr>
            <w:tcW w:w="709"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文学学士</w:t>
            </w:r>
          </w:p>
          <w:p w:rsidR="00834F75" w:rsidRPr="0059064E" w:rsidRDefault="00834F75" w:rsidP="00834F75">
            <w:pPr>
              <w:widowControl/>
              <w:jc w:val="center"/>
              <w:rPr>
                <w:kern w:val="0"/>
                <w:szCs w:val="21"/>
              </w:rPr>
            </w:pPr>
            <w:r w:rsidRPr="0059064E">
              <w:rPr>
                <w:rFonts w:hint="eastAsia"/>
                <w:kern w:val="0"/>
                <w:szCs w:val="21"/>
              </w:rPr>
              <w:t xml:space="preserve">　</w:t>
            </w:r>
          </w:p>
        </w:tc>
        <w:tc>
          <w:tcPr>
            <w:tcW w:w="991"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环境艺术设计</w:t>
            </w:r>
          </w:p>
          <w:p w:rsidR="00834F75" w:rsidRPr="0059064E" w:rsidRDefault="00834F75" w:rsidP="00834F75">
            <w:pPr>
              <w:widowControl/>
              <w:jc w:val="center"/>
              <w:rPr>
                <w:kern w:val="0"/>
                <w:szCs w:val="21"/>
              </w:rPr>
            </w:pPr>
          </w:p>
        </w:tc>
        <w:tc>
          <w:tcPr>
            <w:tcW w:w="1276"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室内装饰设计师</w:t>
            </w:r>
            <w:r w:rsidR="009C4A5D">
              <w:rPr>
                <w:rFonts w:hint="eastAsia"/>
                <w:kern w:val="0"/>
                <w:szCs w:val="21"/>
              </w:rPr>
              <w:t>、</w:t>
            </w:r>
            <w:r w:rsidR="009C4A5D" w:rsidRPr="0059064E">
              <w:rPr>
                <w:rFonts w:hint="eastAsia"/>
                <w:kern w:val="0"/>
                <w:szCs w:val="21"/>
              </w:rPr>
              <w:t>高级平面设计师</w:t>
            </w:r>
          </w:p>
          <w:p w:rsidR="00834F75" w:rsidRPr="0059064E" w:rsidRDefault="00834F75" w:rsidP="00834F75">
            <w:pPr>
              <w:widowControl/>
              <w:jc w:val="center"/>
              <w:rPr>
                <w:kern w:val="0"/>
                <w:szCs w:val="21"/>
              </w:rPr>
            </w:pPr>
          </w:p>
        </w:tc>
        <w:tc>
          <w:tcPr>
            <w:tcW w:w="1134"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p>
          <w:p w:rsidR="00834F75" w:rsidRPr="0059064E" w:rsidRDefault="00834F75" w:rsidP="00834F75">
            <w:pPr>
              <w:widowControl/>
              <w:jc w:val="center"/>
              <w:rPr>
                <w:kern w:val="0"/>
                <w:szCs w:val="21"/>
              </w:rPr>
            </w:pPr>
            <w:r w:rsidRPr="0059064E">
              <w:rPr>
                <w:rFonts w:hint="eastAsia"/>
                <w:kern w:val="0"/>
                <w:szCs w:val="21"/>
              </w:rPr>
              <w:t>讲师</w:t>
            </w:r>
          </w:p>
          <w:p w:rsidR="00834F75" w:rsidRPr="0059064E" w:rsidRDefault="00834F75" w:rsidP="00834F75">
            <w:pPr>
              <w:widowControl/>
              <w:jc w:val="center"/>
              <w:rPr>
                <w:kern w:val="0"/>
                <w:szCs w:val="21"/>
              </w:rPr>
            </w:pPr>
            <w:r w:rsidRPr="0059064E">
              <w:rPr>
                <w:rFonts w:hint="eastAsia"/>
                <w:kern w:val="0"/>
                <w:szCs w:val="21"/>
              </w:rPr>
              <w:t xml:space="preserve">　</w:t>
            </w:r>
          </w:p>
        </w:tc>
        <w:tc>
          <w:tcPr>
            <w:tcW w:w="3260" w:type="dxa"/>
            <w:tcBorders>
              <w:top w:val="nil"/>
              <w:left w:val="nil"/>
              <w:bottom w:val="single" w:sz="4" w:space="0" w:color="auto"/>
              <w:right w:val="single" w:sz="4" w:space="0" w:color="auto"/>
            </w:tcBorders>
            <w:shd w:val="clear" w:color="000000" w:fill="FFFFFF"/>
            <w:vAlign w:val="center"/>
          </w:tcPr>
          <w:p w:rsidR="00834F75" w:rsidRPr="0059064E" w:rsidRDefault="00834F75" w:rsidP="00834F75">
            <w:pPr>
              <w:widowControl/>
              <w:rPr>
                <w:kern w:val="0"/>
                <w:szCs w:val="21"/>
              </w:rPr>
            </w:pPr>
            <w:r w:rsidRPr="0059064E">
              <w:rPr>
                <w:rFonts w:hint="eastAsia"/>
                <w:kern w:val="0"/>
                <w:szCs w:val="21"/>
              </w:rPr>
              <w:t>《平面构成》、《色彩构成》、《风景速写》、《手绘</w:t>
            </w:r>
            <w:r w:rsidRPr="0059064E">
              <w:rPr>
                <w:kern w:val="0"/>
                <w:szCs w:val="21"/>
              </w:rPr>
              <w:t>pop</w:t>
            </w:r>
            <w:r w:rsidRPr="0059064E">
              <w:rPr>
                <w:rFonts w:hint="eastAsia"/>
                <w:kern w:val="0"/>
                <w:szCs w:val="21"/>
              </w:rPr>
              <w:t>》、《装饰艺术设计》、《平面设计实训》、《</w:t>
            </w:r>
            <w:r w:rsidRPr="0059064E">
              <w:rPr>
                <w:kern w:val="0"/>
                <w:szCs w:val="21"/>
              </w:rPr>
              <w:t>Corel draw</w:t>
            </w:r>
            <w:r w:rsidRPr="0059064E">
              <w:rPr>
                <w:rFonts w:hint="eastAsia"/>
                <w:kern w:val="0"/>
                <w:szCs w:val="21"/>
              </w:rPr>
              <w:t>平面设计》</w:t>
            </w:r>
          </w:p>
        </w:tc>
      </w:tr>
      <w:tr w:rsidR="00834F75" w:rsidRPr="003D18A9" w:rsidTr="00834F75">
        <w:trPr>
          <w:trHeight w:val="300"/>
          <w:jc w:val="center"/>
        </w:trPr>
        <w:tc>
          <w:tcPr>
            <w:tcW w:w="441" w:type="dxa"/>
            <w:tcBorders>
              <w:top w:val="nil"/>
              <w:left w:val="single" w:sz="4" w:space="0" w:color="auto"/>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kern w:val="0"/>
                <w:szCs w:val="21"/>
              </w:rPr>
              <w:t>3</w:t>
            </w:r>
          </w:p>
        </w:tc>
        <w:tc>
          <w:tcPr>
            <w:tcW w:w="899"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proofErr w:type="gramStart"/>
            <w:r w:rsidRPr="0059064E">
              <w:rPr>
                <w:rFonts w:hint="eastAsia"/>
                <w:kern w:val="0"/>
                <w:szCs w:val="21"/>
              </w:rPr>
              <w:t>沈基琦</w:t>
            </w:r>
            <w:proofErr w:type="gramEnd"/>
          </w:p>
        </w:tc>
        <w:tc>
          <w:tcPr>
            <w:tcW w:w="640"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男</w:t>
            </w:r>
          </w:p>
        </w:tc>
        <w:tc>
          <w:tcPr>
            <w:tcW w:w="709"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工学学士</w:t>
            </w:r>
          </w:p>
        </w:tc>
        <w:tc>
          <w:tcPr>
            <w:tcW w:w="991"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机械设计制造及其自动化</w:t>
            </w:r>
          </w:p>
        </w:tc>
        <w:tc>
          <w:tcPr>
            <w:tcW w:w="1276"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kern w:val="0"/>
                <w:szCs w:val="21"/>
              </w:rPr>
              <w:t>CAD</w:t>
            </w:r>
            <w:r w:rsidRPr="0059064E">
              <w:rPr>
                <w:rFonts w:hint="eastAsia"/>
                <w:kern w:val="0"/>
                <w:szCs w:val="21"/>
              </w:rPr>
              <w:t xml:space="preserve">制图岗位工程师　</w:t>
            </w:r>
          </w:p>
        </w:tc>
        <w:tc>
          <w:tcPr>
            <w:tcW w:w="1134"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助理讲师</w:t>
            </w:r>
          </w:p>
        </w:tc>
        <w:tc>
          <w:tcPr>
            <w:tcW w:w="3260" w:type="dxa"/>
            <w:tcBorders>
              <w:top w:val="nil"/>
              <w:left w:val="nil"/>
              <w:bottom w:val="single" w:sz="4" w:space="0" w:color="auto"/>
              <w:right w:val="single" w:sz="4" w:space="0" w:color="auto"/>
            </w:tcBorders>
            <w:shd w:val="clear" w:color="000000" w:fill="FFFFFF"/>
            <w:vAlign w:val="center"/>
          </w:tcPr>
          <w:p w:rsidR="00834F75" w:rsidRPr="0059064E" w:rsidRDefault="00834F75" w:rsidP="00834F75">
            <w:pPr>
              <w:widowControl/>
              <w:rPr>
                <w:kern w:val="0"/>
                <w:szCs w:val="21"/>
              </w:rPr>
            </w:pPr>
            <w:r w:rsidRPr="0059064E">
              <w:rPr>
                <w:rFonts w:hint="eastAsia"/>
                <w:kern w:val="0"/>
                <w:szCs w:val="21"/>
              </w:rPr>
              <w:t xml:space="preserve">　《</w:t>
            </w:r>
            <w:r w:rsidRPr="0059064E">
              <w:rPr>
                <w:kern w:val="0"/>
                <w:szCs w:val="21"/>
              </w:rPr>
              <w:t>CAD</w:t>
            </w:r>
            <w:r w:rsidRPr="0059064E">
              <w:rPr>
                <w:rFonts w:hint="eastAsia"/>
                <w:kern w:val="0"/>
                <w:szCs w:val="21"/>
              </w:rPr>
              <w:t>制图》、《</w:t>
            </w:r>
            <w:r w:rsidRPr="0059064E">
              <w:rPr>
                <w:kern w:val="0"/>
                <w:szCs w:val="21"/>
              </w:rPr>
              <w:t>CAD</w:t>
            </w:r>
            <w:r w:rsidRPr="0059064E">
              <w:rPr>
                <w:rFonts w:hint="eastAsia"/>
                <w:kern w:val="0"/>
                <w:szCs w:val="21"/>
              </w:rPr>
              <w:t>制图实训》、《计算机应用基础》、《办公自动化》、《</w:t>
            </w:r>
            <w:r w:rsidRPr="0059064E">
              <w:rPr>
                <w:kern w:val="0"/>
                <w:szCs w:val="21"/>
              </w:rPr>
              <w:t>Photo Shop</w:t>
            </w:r>
            <w:r w:rsidRPr="0059064E">
              <w:rPr>
                <w:rFonts w:hint="eastAsia"/>
                <w:kern w:val="0"/>
                <w:szCs w:val="21"/>
              </w:rPr>
              <w:t>图像处理》</w:t>
            </w:r>
          </w:p>
        </w:tc>
      </w:tr>
      <w:tr w:rsidR="00834F75" w:rsidRPr="003D18A9" w:rsidTr="00834F75">
        <w:trPr>
          <w:trHeight w:val="300"/>
          <w:jc w:val="center"/>
        </w:trPr>
        <w:tc>
          <w:tcPr>
            <w:tcW w:w="441" w:type="dxa"/>
            <w:tcBorders>
              <w:top w:val="nil"/>
              <w:left w:val="single" w:sz="4" w:space="0" w:color="auto"/>
              <w:bottom w:val="single" w:sz="4" w:space="0" w:color="auto"/>
              <w:right w:val="single" w:sz="4" w:space="0" w:color="auto"/>
            </w:tcBorders>
            <w:vAlign w:val="center"/>
          </w:tcPr>
          <w:p w:rsidR="00834F75" w:rsidRPr="0059064E" w:rsidRDefault="00834F75" w:rsidP="00834F75">
            <w:pPr>
              <w:widowControl/>
              <w:jc w:val="center"/>
              <w:rPr>
                <w:kern w:val="0"/>
                <w:szCs w:val="21"/>
              </w:rPr>
            </w:pPr>
            <w:r>
              <w:rPr>
                <w:rFonts w:hint="eastAsia"/>
                <w:kern w:val="0"/>
                <w:szCs w:val="21"/>
              </w:rPr>
              <w:t>4</w:t>
            </w:r>
          </w:p>
        </w:tc>
        <w:tc>
          <w:tcPr>
            <w:tcW w:w="899"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郭大良</w:t>
            </w:r>
          </w:p>
        </w:tc>
        <w:tc>
          <w:tcPr>
            <w:tcW w:w="640"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男</w:t>
            </w:r>
          </w:p>
        </w:tc>
        <w:tc>
          <w:tcPr>
            <w:tcW w:w="709"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工学学士</w:t>
            </w:r>
          </w:p>
        </w:tc>
        <w:tc>
          <w:tcPr>
            <w:tcW w:w="991"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计算机科学与技术</w:t>
            </w:r>
          </w:p>
        </w:tc>
        <w:tc>
          <w:tcPr>
            <w:tcW w:w="1276"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kern w:val="0"/>
                <w:szCs w:val="21"/>
              </w:rPr>
              <w:t>3</w:t>
            </w:r>
            <w:r w:rsidRPr="0059064E">
              <w:rPr>
                <w:rFonts w:hint="eastAsia"/>
                <w:kern w:val="0"/>
                <w:szCs w:val="21"/>
              </w:rPr>
              <w:t>级</w:t>
            </w:r>
          </w:p>
        </w:tc>
        <w:tc>
          <w:tcPr>
            <w:tcW w:w="1134"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助理讲师</w:t>
            </w:r>
          </w:p>
        </w:tc>
        <w:tc>
          <w:tcPr>
            <w:tcW w:w="3260" w:type="dxa"/>
            <w:tcBorders>
              <w:top w:val="nil"/>
              <w:left w:val="nil"/>
              <w:bottom w:val="single" w:sz="4" w:space="0" w:color="auto"/>
              <w:right w:val="single" w:sz="4" w:space="0" w:color="auto"/>
            </w:tcBorders>
            <w:shd w:val="clear" w:color="000000" w:fill="FFFFFF"/>
            <w:vAlign w:val="center"/>
          </w:tcPr>
          <w:p w:rsidR="00834F75" w:rsidRPr="0059064E" w:rsidRDefault="00834F75" w:rsidP="00834F75">
            <w:pPr>
              <w:widowControl/>
              <w:rPr>
                <w:kern w:val="0"/>
                <w:szCs w:val="21"/>
              </w:rPr>
            </w:pPr>
            <w:r w:rsidRPr="0059064E">
              <w:rPr>
                <w:rFonts w:hint="eastAsia"/>
                <w:kern w:val="0"/>
                <w:szCs w:val="21"/>
              </w:rPr>
              <w:t>《计算机组装与维护实训》、《计算机组装与维护》、《办公自动化》、《计算机应用基础》、《</w:t>
            </w:r>
            <w:r w:rsidRPr="0059064E">
              <w:rPr>
                <w:kern w:val="0"/>
                <w:szCs w:val="21"/>
              </w:rPr>
              <w:t>Photo Shop</w:t>
            </w:r>
            <w:r w:rsidRPr="0059064E">
              <w:rPr>
                <w:rFonts w:hint="eastAsia"/>
                <w:kern w:val="0"/>
                <w:szCs w:val="21"/>
              </w:rPr>
              <w:t>图像处理》、《数字影音编辑与合成》</w:t>
            </w:r>
          </w:p>
        </w:tc>
      </w:tr>
      <w:tr w:rsidR="00834F75" w:rsidRPr="003D18A9" w:rsidTr="00834F75">
        <w:trPr>
          <w:trHeight w:val="300"/>
          <w:jc w:val="center"/>
        </w:trPr>
        <w:tc>
          <w:tcPr>
            <w:tcW w:w="441" w:type="dxa"/>
            <w:tcBorders>
              <w:top w:val="nil"/>
              <w:left w:val="single" w:sz="4" w:space="0" w:color="auto"/>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kern w:val="0"/>
                <w:szCs w:val="21"/>
              </w:rPr>
              <w:t>5</w:t>
            </w:r>
          </w:p>
        </w:tc>
        <w:tc>
          <w:tcPr>
            <w:tcW w:w="899"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梁生达</w:t>
            </w:r>
          </w:p>
        </w:tc>
        <w:tc>
          <w:tcPr>
            <w:tcW w:w="640"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男</w:t>
            </w:r>
          </w:p>
        </w:tc>
        <w:tc>
          <w:tcPr>
            <w:tcW w:w="709"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管理学学士</w:t>
            </w:r>
          </w:p>
        </w:tc>
        <w:tc>
          <w:tcPr>
            <w:tcW w:w="991"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工商管理</w:t>
            </w:r>
          </w:p>
        </w:tc>
        <w:tc>
          <w:tcPr>
            <w:tcW w:w="1276"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实习指导师助理讲师（广告设计）</w:t>
            </w:r>
          </w:p>
          <w:p w:rsidR="00834F75" w:rsidRPr="0059064E" w:rsidRDefault="00834F75" w:rsidP="00834F75">
            <w:pPr>
              <w:widowControl/>
              <w:jc w:val="center"/>
              <w:rPr>
                <w:kern w:val="0"/>
                <w:szCs w:val="21"/>
              </w:rPr>
            </w:pPr>
            <w:r w:rsidRPr="0059064E">
              <w:rPr>
                <w:rFonts w:hint="eastAsia"/>
                <w:kern w:val="0"/>
                <w:szCs w:val="21"/>
              </w:rPr>
              <w:t>品牌管理师（中级）</w:t>
            </w:r>
          </w:p>
          <w:p w:rsidR="00834F75" w:rsidRPr="0059064E" w:rsidRDefault="00834F75" w:rsidP="00834F75">
            <w:pPr>
              <w:widowControl/>
              <w:jc w:val="center"/>
              <w:rPr>
                <w:kern w:val="0"/>
                <w:szCs w:val="21"/>
              </w:rPr>
            </w:pPr>
            <w:r w:rsidRPr="0059064E">
              <w:rPr>
                <w:rFonts w:hint="eastAsia"/>
                <w:kern w:val="0"/>
                <w:szCs w:val="21"/>
              </w:rPr>
              <w:t>中式烹调师（三级）</w:t>
            </w:r>
          </w:p>
        </w:tc>
        <w:tc>
          <w:tcPr>
            <w:tcW w:w="1134" w:type="dxa"/>
            <w:tcBorders>
              <w:top w:val="nil"/>
              <w:left w:val="nil"/>
              <w:bottom w:val="single" w:sz="4" w:space="0" w:color="auto"/>
              <w:right w:val="single" w:sz="4" w:space="0" w:color="auto"/>
            </w:tcBorders>
            <w:vAlign w:val="center"/>
          </w:tcPr>
          <w:p w:rsidR="00834F75" w:rsidRPr="0059064E" w:rsidRDefault="00834F75" w:rsidP="00834F75">
            <w:pPr>
              <w:widowControl/>
              <w:jc w:val="center"/>
              <w:rPr>
                <w:kern w:val="0"/>
                <w:szCs w:val="21"/>
              </w:rPr>
            </w:pPr>
            <w:r w:rsidRPr="0059064E">
              <w:rPr>
                <w:rFonts w:hint="eastAsia"/>
                <w:kern w:val="0"/>
                <w:szCs w:val="21"/>
              </w:rPr>
              <w:t>助理讲师</w:t>
            </w:r>
          </w:p>
        </w:tc>
        <w:tc>
          <w:tcPr>
            <w:tcW w:w="3260" w:type="dxa"/>
            <w:tcBorders>
              <w:top w:val="nil"/>
              <w:left w:val="nil"/>
              <w:bottom w:val="single" w:sz="4" w:space="0" w:color="auto"/>
              <w:right w:val="single" w:sz="4" w:space="0" w:color="auto"/>
            </w:tcBorders>
            <w:shd w:val="clear" w:color="000000" w:fill="FFFFFF"/>
            <w:vAlign w:val="center"/>
          </w:tcPr>
          <w:p w:rsidR="00834F75" w:rsidRPr="0059064E" w:rsidRDefault="00834F75" w:rsidP="00834F75">
            <w:pPr>
              <w:widowControl/>
              <w:rPr>
                <w:kern w:val="0"/>
                <w:szCs w:val="21"/>
              </w:rPr>
            </w:pPr>
            <w:r w:rsidRPr="0059064E">
              <w:rPr>
                <w:rFonts w:hint="eastAsia"/>
                <w:kern w:val="0"/>
                <w:szCs w:val="21"/>
              </w:rPr>
              <w:t>《书法》、《摄影》、《平面设计实训》、《包装设计》、《版式设计》、《</w:t>
            </w:r>
            <w:proofErr w:type="spellStart"/>
            <w:r w:rsidRPr="0059064E">
              <w:rPr>
                <w:kern w:val="0"/>
                <w:szCs w:val="21"/>
              </w:rPr>
              <w:t>CorelDRAW</w:t>
            </w:r>
            <w:proofErr w:type="spellEnd"/>
            <w:r w:rsidRPr="0059064E">
              <w:rPr>
                <w:rFonts w:hint="eastAsia"/>
                <w:kern w:val="0"/>
                <w:szCs w:val="21"/>
              </w:rPr>
              <w:t>图形设计》、《</w:t>
            </w:r>
            <w:r w:rsidRPr="0059064E">
              <w:rPr>
                <w:kern w:val="0"/>
                <w:szCs w:val="21"/>
              </w:rPr>
              <w:t>Photoshop</w:t>
            </w:r>
            <w:r w:rsidRPr="0059064E">
              <w:rPr>
                <w:rFonts w:hint="eastAsia"/>
                <w:kern w:val="0"/>
                <w:szCs w:val="21"/>
              </w:rPr>
              <w:t>图像处理》、《广告创意与制作》、《手绘</w:t>
            </w:r>
            <w:r w:rsidRPr="0059064E">
              <w:rPr>
                <w:kern w:val="0"/>
                <w:szCs w:val="21"/>
              </w:rPr>
              <w:t>POP</w:t>
            </w:r>
            <w:r w:rsidRPr="0059064E">
              <w:rPr>
                <w:rFonts w:hint="eastAsia"/>
                <w:kern w:val="0"/>
                <w:szCs w:val="21"/>
              </w:rPr>
              <w:t>》、《平面广告设计》</w:t>
            </w:r>
          </w:p>
        </w:tc>
      </w:tr>
      <w:tr w:rsidR="00FD54AD" w:rsidRPr="003D18A9" w:rsidTr="00834F75">
        <w:trPr>
          <w:trHeight w:val="300"/>
          <w:jc w:val="center"/>
        </w:trPr>
        <w:tc>
          <w:tcPr>
            <w:tcW w:w="441" w:type="dxa"/>
            <w:tcBorders>
              <w:top w:val="nil"/>
              <w:left w:val="single" w:sz="4" w:space="0" w:color="auto"/>
              <w:bottom w:val="single" w:sz="4" w:space="0" w:color="auto"/>
              <w:right w:val="single" w:sz="4" w:space="0" w:color="auto"/>
            </w:tcBorders>
            <w:vAlign w:val="center"/>
          </w:tcPr>
          <w:p w:rsidR="00FD54AD" w:rsidRPr="0059064E" w:rsidRDefault="00FD54AD" w:rsidP="00FD54AD">
            <w:pPr>
              <w:widowControl/>
              <w:jc w:val="center"/>
              <w:rPr>
                <w:kern w:val="0"/>
                <w:szCs w:val="21"/>
              </w:rPr>
            </w:pPr>
            <w:r>
              <w:rPr>
                <w:rFonts w:hint="eastAsia"/>
                <w:kern w:val="0"/>
                <w:szCs w:val="21"/>
              </w:rPr>
              <w:t>6</w:t>
            </w:r>
          </w:p>
        </w:tc>
        <w:tc>
          <w:tcPr>
            <w:tcW w:w="899" w:type="dxa"/>
            <w:tcBorders>
              <w:top w:val="nil"/>
              <w:left w:val="nil"/>
              <w:bottom w:val="single" w:sz="4" w:space="0" w:color="auto"/>
              <w:right w:val="single" w:sz="4" w:space="0" w:color="auto"/>
            </w:tcBorders>
            <w:vAlign w:val="center"/>
          </w:tcPr>
          <w:p w:rsidR="00FD54AD" w:rsidRPr="0059064E" w:rsidRDefault="00FD54AD" w:rsidP="00FD54AD">
            <w:pPr>
              <w:widowControl/>
              <w:jc w:val="center"/>
              <w:rPr>
                <w:kern w:val="0"/>
                <w:szCs w:val="21"/>
              </w:rPr>
            </w:pPr>
            <w:r w:rsidRPr="0059064E">
              <w:rPr>
                <w:rFonts w:hint="eastAsia"/>
                <w:kern w:val="0"/>
                <w:szCs w:val="21"/>
              </w:rPr>
              <w:t>林丹</w:t>
            </w:r>
          </w:p>
        </w:tc>
        <w:tc>
          <w:tcPr>
            <w:tcW w:w="640" w:type="dxa"/>
            <w:tcBorders>
              <w:top w:val="nil"/>
              <w:left w:val="nil"/>
              <w:bottom w:val="single" w:sz="4" w:space="0" w:color="auto"/>
              <w:right w:val="single" w:sz="4" w:space="0" w:color="auto"/>
            </w:tcBorders>
            <w:vAlign w:val="center"/>
          </w:tcPr>
          <w:p w:rsidR="00FD54AD" w:rsidRPr="0059064E" w:rsidRDefault="00FD54AD" w:rsidP="00FD54AD">
            <w:pPr>
              <w:widowControl/>
              <w:jc w:val="center"/>
              <w:rPr>
                <w:kern w:val="0"/>
                <w:szCs w:val="21"/>
              </w:rPr>
            </w:pPr>
            <w:r w:rsidRPr="0059064E">
              <w:rPr>
                <w:rFonts w:hint="eastAsia"/>
                <w:kern w:val="0"/>
                <w:szCs w:val="21"/>
              </w:rPr>
              <w:t>女</w:t>
            </w:r>
          </w:p>
        </w:tc>
        <w:tc>
          <w:tcPr>
            <w:tcW w:w="709" w:type="dxa"/>
            <w:tcBorders>
              <w:top w:val="nil"/>
              <w:left w:val="nil"/>
              <w:bottom w:val="single" w:sz="4" w:space="0" w:color="auto"/>
              <w:right w:val="single" w:sz="4" w:space="0" w:color="auto"/>
            </w:tcBorders>
            <w:vAlign w:val="center"/>
          </w:tcPr>
          <w:p w:rsidR="00FD54AD" w:rsidRPr="0059064E" w:rsidRDefault="00FD54AD" w:rsidP="00FD54AD">
            <w:pPr>
              <w:widowControl/>
              <w:jc w:val="center"/>
              <w:rPr>
                <w:kern w:val="0"/>
                <w:szCs w:val="21"/>
              </w:rPr>
            </w:pPr>
            <w:r w:rsidRPr="0059064E">
              <w:rPr>
                <w:rFonts w:hint="eastAsia"/>
                <w:kern w:val="0"/>
                <w:szCs w:val="21"/>
              </w:rPr>
              <w:t>工学学士</w:t>
            </w:r>
          </w:p>
        </w:tc>
        <w:tc>
          <w:tcPr>
            <w:tcW w:w="991" w:type="dxa"/>
            <w:tcBorders>
              <w:top w:val="nil"/>
              <w:left w:val="nil"/>
              <w:bottom w:val="single" w:sz="4" w:space="0" w:color="auto"/>
              <w:right w:val="single" w:sz="4" w:space="0" w:color="auto"/>
            </w:tcBorders>
            <w:vAlign w:val="center"/>
          </w:tcPr>
          <w:p w:rsidR="00FD54AD" w:rsidRPr="0059064E" w:rsidRDefault="00FD54AD" w:rsidP="00FD54AD">
            <w:pPr>
              <w:widowControl/>
              <w:jc w:val="center"/>
              <w:rPr>
                <w:kern w:val="0"/>
                <w:szCs w:val="21"/>
              </w:rPr>
            </w:pPr>
            <w:r w:rsidRPr="0059064E">
              <w:rPr>
                <w:rFonts w:hint="eastAsia"/>
                <w:kern w:val="0"/>
                <w:szCs w:val="21"/>
              </w:rPr>
              <w:t xml:space="preserve">计算机科学与技术　</w:t>
            </w:r>
          </w:p>
        </w:tc>
        <w:tc>
          <w:tcPr>
            <w:tcW w:w="1276" w:type="dxa"/>
            <w:tcBorders>
              <w:top w:val="nil"/>
              <w:left w:val="nil"/>
              <w:bottom w:val="single" w:sz="4" w:space="0" w:color="auto"/>
              <w:right w:val="single" w:sz="4" w:space="0" w:color="auto"/>
            </w:tcBorders>
            <w:vAlign w:val="center"/>
          </w:tcPr>
          <w:p w:rsidR="00FD54AD" w:rsidRPr="0059064E" w:rsidRDefault="00FD54AD" w:rsidP="00FD54AD">
            <w:pPr>
              <w:widowControl/>
              <w:jc w:val="center"/>
              <w:rPr>
                <w:kern w:val="0"/>
                <w:szCs w:val="21"/>
              </w:rPr>
            </w:pPr>
            <w:r w:rsidRPr="0059064E">
              <w:rPr>
                <w:rFonts w:hint="eastAsia"/>
                <w:kern w:val="0"/>
                <w:szCs w:val="21"/>
              </w:rPr>
              <w:t xml:space="preserve">无　</w:t>
            </w:r>
          </w:p>
        </w:tc>
        <w:tc>
          <w:tcPr>
            <w:tcW w:w="1134" w:type="dxa"/>
            <w:tcBorders>
              <w:top w:val="nil"/>
              <w:left w:val="nil"/>
              <w:bottom w:val="single" w:sz="4" w:space="0" w:color="auto"/>
              <w:right w:val="single" w:sz="4" w:space="0" w:color="auto"/>
            </w:tcBorders>
            <w:vAlign w:val="center"/>
          </w:tcPr>
          <w:p w:rsidR="00FD54AD" w:rsidRPr="0059064E" w:rsidRDefault="00FD54AD" w:rsidP="00FD54AD">
            <w:pPr>
              <w:widowControl/>
              <w:jc w:val="center"/>
              <w:rPr>
                <w:kern w:val="0"/>
                <w:szCs w:val="21"/>
              </w:rPr>
            </w:pPr>
            <w:r w:rsidRPr="0059064E">
              <w:rPr>
                <w:rFonts w:hint="eastAsia"/>
                <w:kern w:val="0"/>
                <w:szCs w:val="21"/>
              </w:rPr>
              <w:t>无</w:t>
            </w:r>
          </w:p>
        </w:tc>
        <w:tc>
          <w:tcPr>
            <w:tcW w:w="3260" w:type="dxa"/>
            <w:tcBorders>
              <w:top w:val="nil"/>
              <w:left w:val="nil"/>
              <w:bottom w:val="single" w:sz="4" w:space="0" w:color="auto"/>
              <w:right w:val="single" w:sz="4" w:space="0" w:color="auto"/>
            </w:tcBorders>
            <w:shd w:val="clear" w:color="000000" w:fill="FFFFFF"/>
            <w:vAlign w:val="center"/>
          </w:tcPr>
          <w:p w:rsidR="00FD54AD" w:rsidRPr="0059064E" w:rsidRDefault="00FD54AD" w:rsidP="00FD54AD">
            <w:pPr>
              <w:widowControl/>
              <w:rPr>
                <w:kern w:val="0"/>
                <w:szCs w:val="21"/>
              </w:rPr>
            </w:pPr>
            <w:r w:rsidRPr="0059064E">
              <w:rPr>
                <w:rFonts w:hint="eastAsia"/>
                <w:kern w:val="0"/>
                <w:szCs w:val="21"/>
              </w:rPr>
              <w:t xml:space="preserve">　《</w:t>
            </w:r>
            <w:r w:rsidRPr="0059064E">
              <w:rPr>
                <w:kern w:val="0"/>
                <w:szCs w:val="21"/>
              </w:rPr>
              <w:t>Photo Shop</w:t>
            </w:r>
            <w:r w:rsidRPr="0059064E">
              <w:rPr>
                <w:rFonts w:hint="eastAsia"/>
                <w:kern w:val="0"/>
                <w:szCs w:val="21"/>
              </w:rPr>
              <w:t>图像处理》、《园区网络搭建实训》</w:t>
            </w:r>
          </w:p>
        </w:tc>
      </w:tr>
      <w:tr w:rsidR="00834F75" w:rsidRPr="003D18A9" w:rsidTr="00834F75">
        <w:trPr>
          <w:trHeight w:val="300"/>
          <w:jc w:val="center"/>
        </w:trPr>
        <w:tc>
          <w:tcPr>
            <w:tcW w:w="441" w:type="dxa"/>
            <w:tcBorders>
              <w:top w:val="nil"/>
              <w:left w:val="single" w:sz="4" w:space="0" w:color="auto"/>
              <w:bottom w:val="single" w:sz="4" w:space="0" w:color="auto"/>
              <w:right w:val="single" w:sz="4" w:space="0" w:color="auto"/>
            </w:tcBorders>
            <w:vAlign w:val="center"/>
          </w:tcPr>
          <w:p w:rsidR="00834F75" w:rsidRPr="0059064E" w:rsidRDefault="00FD54AD" w:rsidP="00834F75">
            <w:pPr>
              <w:widowControl/>
              <w:jc w:val="center"/>
              <w:rPr>
                <w:kern w:val="0"/>
                <w:szCs w:val="21"/>
              </w:rPr>
            </w:pPr>
            <w:r>
              <w:rPr>
                <w:rFonts w:hint="eastAsia"/>
                <w:kern w:val="0"/>
                <w:szCs w:val="21"/>
              </w:rPr>
              <w:t>7</w:t>
            </w:r>
          </w:p>
        </w:tc>
        <w:tc>
          <w:tcPr>
            <w:tcW w:w="899" w:type="dxa"/>
            <w:tcBorders>
              <w:top w:val="nil"/>
              <w:left w:val="nil"/>
              <w:bottom w:val="single" w:sz="4" w:space="0" w:color="auto"/>
              <w:right w:val="single" w:sz="4" w:space="0" w:color="auto"/>
            </w:tcBorders>
            <w:vAlign w:val="center"/>
          </w:tcPr>
          <w:p w:rsidR="00834F75" w:rsidRPr="0059064E" w:rsidRDefault="00FD54AD" w:rsidP="00834F75">
            <w:pPr>
              <w:widowControl/>
              <w:jc w:val="center"/>
              <w:rPr>
                <w:kern w:val="0"/>
                <w:szCs w:val="21"/>
              </w:rPr>
            </w:pPr>
            <w:r>
              <w:rPr>
                <w:rFonts w:hint="eastAsia"/>
                <w:kern w:val="0"/>
                <w:szCs w:val="21"/>
              </w:rPr>
              <w:t>邢舒婷</w:t>
            </w:r>
          </w:p>
        </w:tc>
        <w:tc>
          <w:tcPr>
            <w:tcW w:w="640" w:type="dxa"/>
            <w:tcBorders>
              <w:top w:val="nil"/>
              <w:left w:val="nil"/>
              <w:bottom w:val="single" w:sz="4" w:space="0" w:color="auto"/>
              <w:right w:val="single" w:sz="4" w:space="0" w:color="auto"/>
            </w:tcBorders>
            <w:vAlign w:val="center"/>
          </w:tcPr>
          <w:p w:rsidR="00834F75" w:rsidRPr="0059064E" w:rsidRDefault="00FD54AD" w:rsidP="00834F75">
            <w:pPr>
              <w:widowControl/>
              <w:jc w:val="center"/>
              <w:rPr>
                <w:kern w:val="0"/>
                <w:szCs w:val="21"/>
              </w:rPr>
            </w:pPr>
            <w:r>
              <w:rPr>
                <w:rFonts w:hint="eastAsia"/>
                <w:kern w:val="0"/>
                <w:szCs w:val="21"/>
              </w:rPr>
              <w:t>女</w:t>
            </w:r>
          </w:p>
        </w:tc>
        <w:tc>
          <w:tcPr>
            <w:tcW w:w="709" w:type="dxa"/>
            <w:tcBorders>
              <w:top w:val="nil"/>
              <w:left w:val="nil"/>
              <w:bottom w:val="single" w:sz="4" w:space="0" w:color="auto"/>
              <w:right w:val="single" w:sz="4" w:space="0" w:color="auto"/>
            </w:tcBorders>
            <w:vAlign w:val="center"/>
          </w:tcPr>
          <w:p w:rsidR="00834F75" w:rsidRPr="0059064E" w:rsidRDefault="00257388" w:rsidP="00834F75">
            <w:pPr>
              <w:widowControl/>
              <w:jc w:val="center"/>
              <w:rPr>
                <w:kern w:val="0"/>
                <w:szCs w:val="21"/>
              </w:rPr>
            </w:pPr>
            <w:r>
              <w:rPr>
                <w:kern w:val="0"/>
                <w:szCs w:val="21"/>
              </w:rPr>
              <w:t>文学学士</w:t>
            </w:r>
          </w:p>
        </w:tc>
        <w:tc>
          <w:tcPr>
            <w:tcW w:w="991" w:type="dxa"/>
            <w:tcBorders>
              <w:top w:val="nil"/>
              <w:left w:val="nil"/>
              <w:bottom w:val="single" w:sz="4" w:space="0" w:color="auto"/>
              <w:right w:val="single" w:sz="4" w:space="0" w:color="auto"/>
            </w:tcBorders>
            <w:vAlign w:val="center"/>
          </w:tcPr>
          <w:p w:rsidR="00257388" w:rsidRDefault="00257388" w:rsidP="00834F75">
            <w:pPr>
              <w:widowControl/>
              <w:jc w:val="center"/>
              <w:rPr>
                <w:kern w:val="0"/>
                <w:szCs w:val="21"/>
              </w:rPr>
            </w:pPr>
            <w:r>
              <w:rPr>
                <w:kern w:val="0"/>
                <w:szCs w:val="21"/>
              </w:rPr>
              <w:t>传媒</w:t>
            </w:r>
          </w:p>
          <w:p w:rsidR="00834F75" w:rsidRPr="0059064E" w:rsidRDefault="00257388" w:rsidP="00834F75">
            <w:pPr>
              <w:widowControl/>
              <w:jc w:val="center"/>
              <w:rPr>
                <w:kern w:val="0"/>
                <w:szCs w:val="21"/>
              </w:rPr>
            </w:pPr>
            <w:r>
              <w:rPr>
                <w:kern w:val="0"/>
                <w:szCs w:val="21"/>
              </w:rPr>
              <w:t>策划</w:t>
            </w:r>
          </w:p>
        </w:tc>
        <w:tc>
          <w:tcPr>
            <w:tcW w:w="1276" w:type="dxa"/>
            <w:tcBorders>
              <w:top w:val="nil"/>
              <w:left w:val="nil"/>
              <w:bottom w:val="single" w:sz="4" w:space="0" w:color="auto"/>
              <w:right w:val="single" w:sz="4" w:space="0" w:color="auto"/>
            </w:tcBorders>
            <w:vAlign w:val="center"/>
          </w:tcPr>
          <w:p w:rsidR="00834F75" w:rsidRPr="0059064E" w:rsidRDefault="00257388" w:rsidP="00834F75">
            <w:pPr>
              <w:widowControl/>
              <w:jc w:val="center"/>
              <w:rPr>
                <w:kern w:val="0"/>
                <w:szCs w:val="21"/>
              </w:rPr>
            </w:pPr>
            <w:r>
              <w:rPr>
                <w:kern w:val="0"/>
                <w:szCs w:val="21"/>
              </w:rPr>
              <w:t>平面设计师</w:t>
            </w:r>
          </w:p>
        </w:tc>
        <w:tc>
          <w:tcPr>
            <w:tcW w:w="1134" w:type="dxa"/>
            <w:tcBorders>
              <w:top w:val="nil"/>
              <w:left w:val="nil"/>
              <w:bottom w:val="single" w:sz="4" w:space="0" w:color="auto"/>
              <w:right w:val="single" w:sz="4" w:space="0" w:color="auto"/>
            </w:tcBorders>
            <w:vAlign w:val="center"/>
          </w:tcPr>
          <w:p w:rsidR="00834F75" w:rsidRPr="0059064E" w:rsidRDefault="00257388" w:rsidP="00834F75">
            <w:pPr>
              <w:widowControl/>
              <w:jc w:val="center"/>
              <w:rPr>
                <w:kern w:val="0"/>
                <w:szCs w:val="21"/>
              </w:rPr>
            </w:pPr>
            <w:r w:rsidRPr="0059064E">
              <w:rPr>
                <w:rFonts w:hint="eastAsia"/>
                <w:kern w:val="0"/>
                <w:szCs w:val="21"/>
              </w:rPr>
              <w:t>无</w:t>
            </w:r>
          </w:p>
        </w:tc>
        <w:tc>
          <w:tcPr>
            <w:tcW w:w="3260" w:type="dxa"/>
            <w:tcBorders>
              <w:top w:val="nil"/>
              <w:left w:val="nil"/>
              <w:bottom w:val="single" w:sz="4" w:space="0" w:color="auto"/>
              <w:right w:val="single" w:sz="4" w:space="0" w:color="auto"/>
            </w:tcBorders>
            <w:shd w:val="clear" w:color="000000" w:fill="FFFFFF"/>
            <w:vAlign w:val="center"/>
          </w:tcPr>
          <w:p w:rsidR="00834F75" w:rsidRPr="0059064E" w:rsidRDefault="00257388" w:rsidP="00834F75">
            <w:pPr>
              <w:widowControl/>
              <w:rPr>
                <w:kern w:val="0"/>
                <w:szCs w:val="21"/>
              </w:rPr>
            </w:pPr>
            <w:r w:rsidRPr="0059064E">
              <w:rPr>
                <w:rFonts w:hint="eastAsia"/>
                <w:kern w:val="0"/>
                <w:szCs w:val="21"/>
              </w:rPr>
              <w:t>《</w:t>
            </w:r>
            <w:r w:rsidRPr="0059064E">
              <w:rPr>
                <w:kern w:val="0"/>
                <w:szCs w:val="21"/>
              </w:rPr>
              <w:t>Photo Shop</w:t>
            </w:r>
            <w:r w:rsidRPr="0059064E">
              <w:rPr>
                <w:rFonts w:hint="eastAsia"/>
                <w:kern w:val="0"/>
                <w:szCs w:val="21"/>
              </w:rPr>
              <w:t>图像处理》</w:t>
            </w:r>
          </w:p>
        </w:tc>
      </w:tr>
    </w:tbl>
    <w:p w:rsidR="00834F75" w:rsidRPr="00834F75" w:rsidRDefault="00834F75" w:rsidP="00490C23">
      <w:pPr>
        <w:rPr>
          <w:rFonts w:ascii="宋体" w:hAnsi="宋体"/>
          <w:szCs w:val="21"/>
        </w:rPr>
      </w:pPr>
    </w:p>
    <w:p w:rsidR="00F92834" w:rsidRDefault="00F92834" w:rsidP="004E2EDD">
      <w:pPr>
        <w:adjustRightInd w:val="0"/>
        <w:snapToGrid w:val="0"/>
        <w:spacing w:line="500" w:lineRule="exact"/>
        <w:rPr>
          <w:rFonts w:ascii="宋体" w:hAnsi="宋体"/>
          <w:szCs w:val="21"/>
        </w:rPr>
      </w:pPr>
      <w:r w:rsidRPr="00F92834">
        <w:rPr>
          <w:rFonts w:ascii="宋体" w:hAnsi="宋体" w:hint="eastAsia"/>
          <w:szCs w:val="21"/>
        </w:rPr>
        <w:t xml:space="preserve"> </w:t>
      </w:r>
      <w:r w:rsidRPr="004E2EDD">
        <w:rPr>
          <w:rFonts w:ascii="宋体" w:hAnsi="宋体" w:hint="eastAsia"/>
          <w:sz w:val="28"/>
          <w:szCs w:val="28"/>
        </w:rPr>
        <w:t>（二）教学设施</w:t>
      </w:r>
    </w:p>
    <w:p w:rsidR="00834F75" w:rsidRPr="00FD1698" w:rsidRDefault="00834F75" w:rsidP="00834F75">
      <w:pPr>
        <w:spacing w:line="500" w:lineRule="exact"/>
        <w:ind w:firstLineChars="200" w:firstLine="420"/>
        <w:rPr>
          <w:rFonts w:ascii="宋体" w:hAnsi="宋体"/>
          <w:bCs/>
          <w:szCs w:val="21"/>
        </w:rPr>
      </w:pPr>
      <w:r w:rsidRPr="00FD1698">
        <w:rPr>
          <w:rFonts w:ascii="宋体" w:hAnsi="宋体" w:hint="eastAsia"/>
          <w:bCs/>
          <w:szCs w:val="21"/>
        </w:rPr>
        <w:t>海南省财税学校建有中央财政支持的计算机国家级实训基地，实训室及多功能教室配套齐全。所有教室均配置高</w:t>
      </w:r>
      <w:proofErr w:type="gramStart"/>
      <w:r w:rsidRPr="00FD1698">
        <w:rPr>
          <w:rFonts w:ascii="宋体" w:hAnsi="宋体" w:hint="eastAsia"/>
          <w:bCs/>
          <w:szCs w:val="21"/>
        </w:rPr>
        <w:t>清电视</w:t>
      </w:r>
      <w:proofErr w:type="gramEnd"/>
      <w:r w:rsidRPr="00FD1698">
        <w:rPr>
          <w:rFonts w:ascii="宋体" w:hAnsi="宋体" w:hint="eastAsia"/>
          <w:bCs/>
          <w:szCs w:val="21"/>
        </w:rPr>
        <w:t>和多媒体教学设备，可满足现代信息化教学的需要。校内设有海南省第</w:t>
      </w:r>
      <w:r w:rsidRPr="00FD1698">
        <w:rPr>
          <w:rFonts w:ascii="宋体" w:hAnsi="宋体"/>
          <w:bCs/>
          <w:szCs w:val="21"/>
        </w:rPr>
        <w:t>65</w:t>
      </w:r>
      <w:r w:rsidRPr="00FD1698">
        <w:rPr>
          <w:rFonts w:ascii="宋体" w:hAnsi="宋体" w:hint="eastAsia"/>
          <w:bCs/>
          <w:szCs w:val="21"/>
        </w:rPr>
        <w:t>国家职业技能鉴定所，为同学们考取相应职业资格证书提供方便。</w:t>
      </w:r>
    </w:p>
    <w:p w:rsidR="00F92834" w:rsidRDefault="00F92834" w:rsidP="004E2EDD">
      <w:pPr>
        <w:adjustRightInd w:val="0"/>
        <w:snapToGrid w:val="0"/>
        <w:spacing w:line="500" w:lineRule="exact"/>
        <w:rPr>
          <w:rFonts w:ascii="宋体" w:hAnsi="宋体"/>
          <w:szCs w:val="21"/>
        </w:rPr>
      </w:pPr>
      <w:r w:rsidRPr="00F92834">
        <w:rPr>
          <w:rFonts w:ascii="宋体" w:hAnsi="宋体" w:hint="eastAsia"/>
          <w:szCs w:val="21"/>
        </w:rPr>
        <w:lastRenderedPageBreak/>
        <w:t xml:space="preserve"> </w:t>
      </w:r>
      <w:r w:rsidRPr="004E2EDD">
        <w:rPr>
          <w:rFonts w:ascii="宋体" w:hAnsi="宋体" w:hint="eastAsia"/>
          <w:sz w:val="28"/>
          <w:szCs w:val="28"/>
        </w:rPr>
        <w:t>（三）教学资源</w:t>
      </w:r>
    </w:p>
    <w:p w:rsidR="00834F75" w:rsidRPr="00FD1698" w:rsidRDefault="00834F75" w:rsidP="00834F75">
      <w:pPr>
        <w:spacing w:line="500" w:lineRule="exact"/>
        <w:ind w:firstLineChars="200" w:firstLine="420"/>
        <w:rPr>
          <w:rFonts w:ascii="宋体" w:hAnsi="宋体"/>
          <w:bCs/>
          <w:szCs w:val="21"/>
        </w:rPr>
      </w:pPr>
      <w:r w:rsidRPr="00FD1698">
        <w:rPr>
          <w:rFonts w:ascii="宋体" w:hAnsi="宋体" w:hint="eastAsia"/>
          <w:bCs/>
          <w:szCs w:val="21"/>
        </w:rPr>
        <w:t>海南省财税学校坐落于海口市中心城区，毗邻五公祠，交通便利</w:t>
      </w:r>
      <w:r w:rsidRPr="00FD1698">
        <w:rPr>
          <w:rFonts w:ascii="宋体" w:hAnsi="宋体"/>
          <w:bCs/>
          <w:szCs w:val="21"/>
        </w:rPr>
        <w:t>,</w:t>
      </w:r>
      <w:r w:rsidRPr="00FD1698">
        <w:rPr>
          <w:rFonts w:ascii="宋体" w:hAnsi="宋体" w:hint="eastAsia"/>
          <w:bCs/>
          <w:szCs w:val="21"/>
        </w:rPr>
        <w:t>生活方便，地理位置十分优越。学校新建教学大楼、学生公寓楼内均有热水供应；校园葱绿的花草树木和齐全的体育设施为师生们提供了良好而舒适的学习和生活环境。学校秉承“诚信、勤奋、敬业、创新”校训，全面</w:t>
      </w:r>
      <w:proofErr w:type="gramStart"/>
      <w:r w:rsidRPr="00FD1698">
        <w:rPr>
          <w:rFonts w:ascii="宋体" w:hAnsi="宋体" w:hint="eastAsia"/>
          <w:bCs/>
          <w:szCs w:val="21"/>
        </w:rPr>
        <w:t>践行</w:t>
      </w:r>
      <w:proofErr w:type="gramEnd"/>
      <w:r w:rsidRPr="00FD1698">
        <w:rPr>
          <w:rFonts w:ascii="宋体" w:hAnsi="宋体" w:hint="eastAsia"/>
          <w:bCs/>
          <w:szCs w:val="21"/>
        </w:rPr>
        <w:t>“以人为本，努力创造良好的人文环境，为师生的成长和发展服务，为师生的幸福指数加分”的办学理念和“服务师生，服务社会”的办学宗旨。学校师资队伍雄厚，拥有一大批教学能力强、师德师风好，有爱心，有活力的教师及优秀班主任，</w:t>
      </w:r>
      <w:r w:rsidRPr="00FD1698">
        <w:rPr>
          <w:rFonts w:ascii="宋体" w:hAnsi="宋体"/>
          <w:bCs/>
          <w:szCs w:val="21"/>
        </w:rPr>
        <w:t xml:space="preserve"> </w:t>
      </w:r>
      <w:r w:rsidRPr="00FD1698">
        <w:rPr>
          <w:rFonts w:ascii="宋体" w:hAnsi="宋体" w:hint="eastAsia"/>
          <w:bCs/>
          <w:szCs w:val="21"/>
        </w:rPr>
        <w:t>引导学生“先成长，再成材”，努力把中职教育做成学生的“人生预备教育”。</w:t>
      </w:r>
    </w:p>
    <w:p w:rsidR="00F92834" w:rsidRPr="009C6FA6" w:rsidRDefault="00F92834" w:rsidP="004E2EDD">
      <w:pPr>
        <w:adjustRightInd w:val="0"/>
        <w:snapToGrid w:val="0"/>
        <w:spacing w:line="500" w:lineRule="exact"/>
        <w:rPr>
          <w:rFonts w:ascii="宋体" w:hAnsi="宋体"/>
          <w:color w:val="FF0000"/>
          <w:szCs w:val="21"/>
        </w:rPr>
      </w:pPr>
      <w:r w:rsidRPr="00F92834">
        <w:rPr>
          <w:rFonts w:ascii="宋体" w:hAnsi="宋体" w:hint="eastAsia"/>
          <w:szCs w:val="21"/>
        </w:rPr>
        <w:t xml:space="preserve"> </w:t>
      </w:r>
      <w:r w:rsidRPr="004E2EDD">
        <w:rPr>
          <w:rFonts w:ascii="宋体" w:hAnsi="宋体" w:hint="eastAsia"/>
          <w:sz w:val="28"/>
          <w:szCs w:val="28"/>
        </w:rPr>
        <w:t>（四）教学方法</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本课程是基于工作过程而设计、开发的一门专业核心课程，坚持</w:t>
      </w:r>
      <w:r w:rsidRPr="00FD1698">
        <w:rPr>
          <w:rFonts w:ascii="宋体" w:hAnsi="宋体" w:hint="eastAsia"/>
          <w:bCs/>
          <w:szCs w:val="21"/>
        </w:rPr>
        <w:t>“</w:t>
      </w:r>
      <w:r w:rsidRPr="00FD1698">
        <w:rPr>
          <w:rFonts w:ascii="宋体" w:hAnsi="宋体"/>
          <w:bCs/>
          <w:szCs w:val="21"/>
        </w:rPr>
        <w:t>引导重于训导</w:t>
      </w:r>
      <w:r w:rsidRPr="00FD1698">
        <w:rPr>
          <w:rFonts w:ascii="宋体" w:hAnsi="宋体" w:hint="eastAsia"/>
          <w:bCs/>
          <w:szCs w:val="21"/>
        </w:rPr>
        <w:t>”</w:t>
      </w:r>
      <w:r w:rsidRPr="00FD1698">
        <w:rPr>
          <w:rFonts w:ascii="宋体" w:hAnsi="宋体"/>
          <w:bCs/>
          <w:szCs w:val="21"/>
        </w:rPr>
        <w:t>的教育理念，在强调高新技术与工作过程有关的隐性知识下，主要解决</w:t>
      </w:r>
      <w:r w:rsidRPr="00FD1698">
        <w:rPr>
          <w:rFonts w:ascii="宋体" w:hAnsi="宋体" w:hint="eastAsia"/>
          <w:bCs/>
          <w:szCs w:val="21"/>
        </w:rPr>
        <w:t>“</w:t>
      </w:r>
      <w:r w:rsidRPr="00FD1698">
        <w:rPr>
          <w:rFonts w:ascii="宋体" w:hAnsi="宋体"/>
          <w:bCs/>
          <w:szCs w:val="21"/>
        </w:rPr>
        <w:t>怎么做</w:t>
      </w:r>
      <w:r w:rsidRPr="00FD1698">
        <w:rPr>
          <w:rFonts w:ascii="宋体" w:hAnsi="宋体" w:hint="eastAsia"/>
          <w:bCs/>
          <w:szCs w:val="21"/>
        </w:rPr>
        <w:t>”</w:t>
      </w:r>
      <w:r w:rsidRPr="00FD1698">
        <w:rPr>
          <w:rFonts w:ascii="宋体" w:hAnsi="宋体"/>
          <w:bCs/>
          <w:szCs w:val="21"/>
        </w:rPr>
        <w:t>和</w:t>
      </w:r>
      <w:r w:rsidRPr="00FD1698">
        <w:rPr>
          <w:rFonts w:ascii="宋体" w:hAnsi="宋体" w:hint="eastAsia"/>
          <w:bCs/>
          <w:szCs w:val="21"/>
        </w:rPr>
        <w:t>“</w:t>
      </w:r>
      <w:r w:rsidRPr="00FD1698">
        <w:rPr>
          <w:rFonts w:ascii="宋体" w:hAnsi="宋体"/>
          <w:bCs/>
          <w:szCs w:val="21"/>
        </w:rPr>
        <w:t>怎么做得更好</w:t>
      </w:r>
      <w:r w:rsidRPr="00FD1698">
        <w:rPr>
          <w:rFonts w:ascii="宋体" w:hAnsi="宋体" w:hint="eastAsia"/>
          <w:bCs/>
          <w:szCs w:val="21"/>
        </w:rPr>
        <w:t>”</w:t>
      </w:r>
      <w:r w:rsidRPr="00FD1698">
        <w:rPr>
          <w:rFonts w:ascii="宋体" w:hAnsi="宋体"/>
          <w:bCs/>
          <w:szCs w:val="21"/>
        </w:rPr>
        <w:t>的策略方面的过程知识，同时强调学科体系知识不通过灌输而由学生在学习过程中自我构建获得，实现</w:t>
      </w:r>
      <w:r w:rsidRPr="00FD1698">
        <w:rPr>
          <w:rFonts w:ascii="宋体" w:hAnsi="宋体" w:hint="eastAsia"/>
          <w:bCs/>
          <w:szCs w:val="21"/>
        </w:rPr>
        <w:t>“</w:t>
      </w:r>
      <w:r w:rsidRPr="00FD1698">
        <w:rPr>
          <w:rFonts w:ascii="宋体" w:hAnsi="宋体"/>
          <w:bCs/>
          <w:szCs w:val="21"/>
        </w:rPr>
        <w:t>为了任务而学习</w:t>
      </w:r>
      <w:r w:rsidRPr="00FD1698">
        <w:rPr>
          <w:rFonts w:ascii="宋体" w:hAnsi="宋体" w:hint="eastAsia"/>
          <w:bCs/>
          <w:szCs w:val="21"/>
        </w:rPr>
        <w:t>”</w:t>
      </w:r>
      <w:r w:rsidRPr="00FD1698">
        <w:rPr>
          <w:rFonts w:ascii="宋体" w:hAnsi="宋体"/>
          <w:bCs/>
          <w:szCs w:val="21"/>
        </w:rPr>
        <w:t>和</w:t>
      </w:r>
      <w:r w:rsidRPr="00FD1698">
        <w:rPr>
          <w:rFonts w:ascii="宋体" w:hAnsi="宋体" w:hint="eastAsia"/>
          <w:bCs/>
          <w:szCs w:val="21"/>
        </w:rPr>
        <w:t>“</w:t>
      </w:r>
      <w:r w:rsidRPr="00FD1698">
        <w:rPr>
          <w:rFonts w:ascii="宋体" w:hAnsi="宋体"/>
          <w:bCs/>
          <w:szCs w:val="21"/>
        </w:rPr>
        <w:t>通过实现任务来学习</w:t>
      </w:r>
      <w:r w:rsidRPr="00FD1698">
        <w:rPr>
          <w:rFonts w:ascii="宋体" w:hAnsi="宋体" w:hint="eastAsia"/>
          <w:bCs/>
          <w:szCs w:val="21"/>
        </w:rPr>
        <w:t>”</w:t>
      </w:r>
      <w:r w:rsidRPr="00FD1698">
        <w:rPr>
          <w:rFonts w:ascii="宋体" w:hAnsi="宋体"/>
          <w:bCs/>
          <w:szCs w:val="21"/>
        </w:rPr>
        <w:t>，知识、技能、能力与素养通过具体的学习情境实现融合。采用任务驱动教学法，在不同教学环节中，将传统的教学方法与国际上通用的一些培训方法相结合，以项目教学法为主体，配合诸如</w:t>
      </w:r>
      <w:r w:rsidRPr="00FD1698">
        <w:rPr>
          <w:rFonts w:ascii="宋体" w:hAnsi="宋体" w:hint="eastAsia"/>
          <w:bCs/>
          <w:szCs w:val="21"/>
        </w:rPr>
        <w:t>“</w:t>
      </w:r>
      <w:r w:rsidRPr="00FD1698">
        <w:rPr>
          <w:rFonts w:ascii="宋体" w:hAnsi="宋体"/>
          <w:bCs/>
          <w:szCs w:val="21"/>
        </w:rPr>
        <w:t>专家辅导</w:t>
      </w:r>
      <w:r w:rsidRPr="00FD1698">
        <w:rPr>
          <w:rFonts w:ascii="宋体" w:hAnsi="宋体" w:hint="eastAsia"/>
          <w:bCs/>
          <w:szCs w:val="21"/>
        </w:rPr>
        <w:t>”</w:t>
      </w:r>
      <w:r w:rsidRPr="00FD1698">
        <w:rPr>
          <w:rFonts w:ascii="宋体" w:hAnsi="宋体"/>
          <w:bCs/>
          <w:szCs w:val="21"/>
        </w:rPr>
        <w:t>、</w:t>
      </w:r>
      <w:r w:rsidRPr="00FD1698">
        <w:rPr>
          <w:rFonts w:ascii="宋体" w:hAnsi="宋体" w:hint="eastAsia"/>
          <w:bCs/>
          <w:szCs w:val="21"/>
        </w:rPr>
        <w:t>“</w:t>
      </w:r>
      <w:r w:rsidRPr="00FD1698">
        <w:rPr>
          <w:rFonts w:ascii="宋体" w:hAnsi="宋体"/>
          <w:bCs/>
          <w:szCs w:val="21"/>
        </w:rPr>
        <w:t>案例分析</w:t>
      </w:r>
      <w:r w:rsidRPr="00FD1698">
        <w:rPr>
          <w:rFonts w:ascii="宋体" w:hAnsi="宋体" w:hint="eastAsia"/>
          <w:bCs/>
          <w:szCs w:val="21"/>
        </w:rPr>
        <w:t>”</w:t>
      </w:r>
      <w:r w:rsidRPr="00FD1698">
        <w:rPr>
          <w:rFonts w:ascii="宋体" w:hAnsi="宋体"/>
          <w:bCs/>
          <w:szCs w:val="21"/>
        </w:rPr>
        <w:t>、</w:t>
      </w:r>
      <w:r w:rsidRPr="00FD1698">
        <w:rPr>
          <w:rFonts w:ascii="宋体" w:hAnsi="宋体" w:hint="eastAsia"/>
          <w:bCs/>
          <w:szCs w:val="21"/>
        </w:rPr>
        <w:t>“</w:t>
      </w:r>
      <w:r w:rsidRPr="00FD1698">
        <w:rPr>
          <w:rFonts w:ascii="宋体" w:hAnsi="宋体"/>
          <w:bCs/>
          <w:szCs w:val="21"/>
        </w:rPr>
        <w:t>讨论式教学</w:t>
      </w:r>
      <w:r w:rsidRPr="00FD1698">
        <w:rPr>
          <w:rFonts w:ascii="宋体" w:hAnsi="宋体" w:hint="eastAsia"/>
          <w:bCs/>
          <w:szCs w:val="21"/>
        </w:rPr>
        <w:t>”</w:t>
      </w:r>
      <w:r w:rsidRPr="00FD1698">
        <w:rPr>
          <w:rFonts w:ascii="宋体" w:hAnsi="宋体"/>
          <w:bCs/>
          <w:szCs w:val="21"/>
        </w:rPr>
        <w:t>、</w:t>
      </w:r>
      <w:r w:rsidRPr="00FD1698">
        <w:rPr>
          <w:rFonts w:ascii="宋体" w:hAnsi="宋体" w:hint="eastAsia"/>
          <w:bCs/>
          <w:szCs w:val="21"/>
        </w:rPr>
        <w:t>“</w:t>
      </w:r>
      <w:r w:rsidRPr="00FD1698">
        <w:rPr>
          <w:rFonts w:ascii="宋体" w:hAnsi="宋体"/>
          <w:bCs/>
          <w:szCs w:val="21"/>
        </w:rPr>
        <w:t>启发引导教学</w:t>
      </w:r>
      <w:r w:rsidRPr="00FD1698">
        <w:rPr>
          <w:rFonts w:ascii="宋体" w:hAnsi="宋体" w:hint="eastAsia"/>
          <w:bCs/>
          <w:szCs w:val="21"/>
        </w:rPr>
        <w:t>”</w:t>
      </w:r>
      <w:r w:rsidRPr="00FD1698">
        <w:rPr>
          <w:rFonts w:ascii="宋体" w:hAnsi="宋体"/>
          <w:bCs/>
          <w:szCs w:val="21"/>
        </w:rPr>
        <w:t>和</w:t>
      </w:r>
      <w:r w:rsidRPr="00FD1698">
        <w:rPr>
          <w:rFonts w:ascii="宋体" w:hAnsi="宋体" w:hint="eastAsia"/>
          <w:bCs/>
          <w:szCs w:val="21"/>
        </w:rPr>
        <w:t>“</w:t>
      </w:r>
      <w:r w:rsidRPr="00FD1698">
        <w:rPr>
          <w:rFonts w:ascii="宋体" w:hAnsi="宋体"/>
          <w:bCs/>
          <w:szCs w:val="21"/>
        </w:rPr>
        <w:t>角色扮演</w:t>
      </w:r>
      <w:r w:rsidRPr="00FD1698">
        <w:rPr>
          <w:rFonts w:ascii="宋体" w:hAnsi="宋体" w:hint="eastAsia"/>
          <w:bCs/>
          <w:szCs w:val="21"/>
        </w:rPr>
        <w:t>”</w:t>
      </w:r>
      <w:r w:rsidRPr="00FD1698">
        <w:rPr>
          <w:rFonts w:ascii="宋体" w:hAnsi="宋体"/>
          <w:bCs/>
          <w:szCs w:val="21"/>
        </w:rPr>
        <w:t>等教学方法；运用如项目展示与演示、教学做一体化、现场实践和模拟车间等教学手段，提高教学质量和效果。</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在反思传统教学存在弊端的基础上，以先进的教学理念为指导，及时调整教学内容，改进教学方法，在具体实践中有目的地灵活运用多种教学方法，有效地保证了这一课程的教学质量。</w:t>
      </w:r>
    </w:p>
    <w:p w:rsidR="00A17CF2" w:rsidRPr="00FD1698" w:rsidRDefault="004E2EDD" w:rsidP="00FD1698">
      <w:pPr>
        <w:spacing w:line="500" w:lineRule="exact"/>
        <w:ind w:firstLineChars="200" w:firstLine="420"/>
        <w:rPr>
          <w:rFonts w:ascii="宋体" w:hAnsi="宋体"/>
          <w:bCs/>
          <w:szCs w:val="21"/>
        </w:rPr>
      </w:pPr>
      <w:r w:rsidRPr="00FD1698">
        <w:rPr>
          <w:rFonts w:ascii="宋体" w:hAnsi="宋体" w:hint="eastAsia"/>
          <w:bCs/>
          <w:szCs w:val="21"/>
        </w:rPr>
        <w:t>（</w:t>
      </w:r>
      <w:r w:rsidR="00A17CF2" w:rsidRPr="00FD1698">
        <w:rPr>
          <w:rFonts w:ascii="宋体" w:hAnsi="宋体"/>
          <w:bCs/>
          <w:szCs w:val="21"/>
        </w:rPr>
        <w:t>1）基于工作过程的项目教学法</w:t>
      </w:r>
    </w:p>
    <w:p w:rsidR="00A17CF2" w:rsidRPr="000D221B" w:rsidRDefault="00A17CF2" w:rsidP="00FD1698">
      <w:pPr>
        <w:spacing w:line="500" w:lineRule="exact"/>
        <w:ind w:firstLineChars="200" w:firstLine="420"/>
      </w:pPr>
      <w:r w:rsidRPr="00FD1698">
        <w:rPr>
          <w:rFonts w:ascii="宋体" w:hAnsi="宋体"/>
          <w:bCs/>
          <w:szCs w:val="21"/>
        </w:rPr>
        <w:t>加强对学生实际职业能力的培养，强化案例教学或项目教学，注重以任务引领型案例或项目诱发学生兴趣，使学生在项目活动中掌握相关的知识和技能。</w:t>
      </w:r>
    </w:p>
    <w:p w:rsidR="00A17CF2" w:rsidRPr="00FD1698" w:rsidRDefault="004E2EDD" w:rsidP="00FD1698">
      <w:pPr>
        <w:spacing w:line="500" w:lineRule="exact"/>
        <w:ind w:firstLineChars="200" w:firstLine="420"/>
        <w:rPr>
          <w:rFonts w:ascii="宋体" w:hAnsi="宋体"/>
          <w:bCs/>
          <w:szCs w:val="21"/>
        </w:rPr>
      </w:pPr>
      <w:r w:rsidRPr="00FD1698">
        <w:rPr>
          <w:rFonts w:ascii="宋体" w:hAnsi="宋体" w:hint="eastAsia"/>
          <w:bCs/>
          <w:szCs w:val="21"/>
        </w:rPr>
        <w:t>（</w:t>
      </w:r>
      <w:r w:rsidR="00A17CF2" w:rsidRPr="00FD1698">
        <w:rPr>
          <w:rFonts w:ascii="宋体" w:hAnsi="宋体"/>
          <w:bCs/>
          <w:szCs w:val="21"/>
        </w:rPr>
        <w:t>2）案例教学法</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案例教学法是围绕一定的教学目标，把职业活动中的真实情境通过典型化处理，形成可供学生思考分析和决断的案例，通过该具体案例的描述，引导学生对这个案例讨论和研究来提高学生分析问题和解决问题的教学方法。</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在案例教学中，教师有责任去选择和组织讨论材料，要从大量的资料中选择出适当的案例。如果没有现成的可以覆盖所教内容的案例，教师要撰写</w:t>
      </w:r>
      <w:proofErr w:type="gramStart"/>
      <w:r w:rsidRPr="00FD1698">
        <w:rPr>
          <w:rFonts w:ascii="宋体" w:hAnsi="宋体"/>
          <w:bCs/>
          <w:szCs w:val="21"/>
        </w:rPr>
        <w:t>这些案型</w:t>
      </w:r>
      <w:proofErr w:type="gramEnd"/>
      <w:r w:rsidRPr="00FD1698">
        <w:rPr>
          <w:rFonts w:ascii="宋体" w:hAnsi="宋体"/>
          <w:bCs/>
          <w:szCs w:val="21"/>
        </w:rPr>
        <w:t>，并以一定的程序把它呈现出来。学生要对教师所提供的具体事实和原始材料进行分析、讨论，并从中得出对自己以后的工作有用的结论来，这也意味着学生必须做好课前准备。</w:t>
      </w:r>
    </w:p>
    <w:p w:rsidR="00A17CF2" w:rsidRPr="00FD1698" w:rsidRDefault="004E2EDD" w:rsidP="00FD1698">
      <w:pPr>
        <w:spacing w:line="500" w:lineRule="exact"/>
        <w:ind w:firstLineChars="200" w:firstLine="420"/>
        <w:rPr>
          <w:rFonts w:ascii="宋体" w:hAnsi="宋体"/>
          <w:bCs/>
          <w:szCs w:val="21"/>
        </w:rPr>
      </w:pPr>
      <w:r w:rsidRPr="00FD1698">
        <w:rPr>
          <w:rFonts w:ascii="宋体" w:hAnsi="宋体" w:hint="eastAsia"/>
          <w:bCs/>
          <w:szCs w:val="21"/>
        </w:rPr>
        <w:t>（</w:t>
      </w:r>
      <w:r w:rsidR="00A17CF2" w:rsidRPr="00FD1698">
        <w:rPr>
          <w:rFonts w:ascii="宋体" w:hAnsi="宋体"/>
          <w:bCs/>
          <w:szCs w:val="21"/>
        </w:rPr>
        <w:t>3）分组讨论教学法</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在第二三四学期的教学中，坚持因材施教，积极主张实施</w:t>
      </w:r>
      <w:r w:rsidRPr="00FD1698">
        <w:rPr>
          <w:rFonts w:ascii="宋体" w:hAnsi="宋体" w:hint="eastAsia"/>
          <w:bCs/>
          <w:szCs w:val="21"/>
        </w:rPr>
        <w:t>“</w:t>
      </w:r>
      <w:r w:rsidRPr="00FD1698">
        <w:rPr>
          <w:rFonts w:ascii="宋体" w:hAnsi="宋体"/>
          <w:bCs/>
          <w:szCs w:val="21"/>
        </w:rPr>
        <w:t>分层次教学</w:t>
      </w:r>
      <w:r w:rsidRPr="00FD1698">
        <w:rPr>
          <w:rFonts w:ascii="宋体" w:hAnsi="宋体" w:hint="eastAsia"/>
          <w:bCs/>
          <w:szCs w:val="21"/>
        </w:rPr>
        <w:t>”</w:t>
      </w:r>
      <w:r w:rsidRPr="00FD1698">
        <w:rPr>
          <w:rFonts w:ascii="宋体" w:hAnsi="宋体"/>
          <w:bCs/>
          <w:szCs w:val="21"/>
        </w:rPr>
        <w:t>和</w:t>
      </w:r>
      <w:r w:rsidRPr="00FD1698">
        <w:rPr>
          <w:rFonts w:ascii="宋体" w:hAnsi="宋体" w:hint="eastAsia"/>
          <w:bCs/>
          <w:szCs w:val="21"/>
        </w:rPr>
        <w:t>“</w:t>
      </w:r>
      <w:r w:rsidRPr="00FD1698">
        <w:rPr>
          <w:rFonts w:ascii="宋体" w:hAnsi="宋体"/>
          <w:bCs/>
          <w:szCs w:val="21"/>
        </w:rPr>
        <w:t>分组教学</w:t>
      </w:r>
      <w:r w:rsidRPr="00FD1698">
        <w:rPr>
          <w:rFonts w:ascii="宋体" w:hAnsi="宋体" w:hint="eastAsia"/>
          <w:bCs/>
          <w:szCs w:val="21"/>
        </w:rPr>
        <w:t>”</w:t>
      </w:r>
      <w:r w:rsidRPr="00FD1698">
        <w:rPr>
          <w:rFonts w:ascii="宋体" w:hAnsi="宋体"/>
          <w:bCs/>
          <w:szCs w:val="21"/>
        </w:rPr>
        <w:t>。 学生分组结合教材、维修资料、教学载体进行分析、讨论。小组成员互助学习、互相讨论故障产生原因和排除方法，共同对故障实施维修并参与维修质量评估、成绩考核。形成小组成员互帮互助的学习氛围。</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lastRenderedPageBreak/>
        <w:t>在课堂上，每个个体都需要贡献自己的智慧，没有旁观者，只有参与者。学生一方面从教师的引导中加强对一些问题的认识并提高解决问题的能力，另一方面也从同学之间的交流、讨论中提高对问题的洞察力。实际上是为学生将来的职业岗位设置了一个近乎真实的场景，缩短了学生的学习与就业之间的距离。学生参与积极性较高，自主学习的兴趣大大提高，学生潜在能力得到开发。</w:t>
      </w:r>
    </w:p>
    <w:p w:rsidR="00A17CF2" w:rsidRPr="00FD1698" w:rsidRDefault="004E2EDD" w:rsidP="00FD1698">
      <w:pPr>
        <w:spacing w:line="500" w:lineRule="exact"/>
        <w:ind w:firstLineChars="200" w:firstLine="420"/>
        <w:rPr>
          <w:rFonts w:ascii="宋体" w:hAnsi="宋体"/>
          <w:bCs/>
          <w:szCs w:val="21"/>
        </w:rPr>
      </w:pPr>
      <w:r w:rsidRPr="00FD1698">
        <w:rPr>
          <w:rFonts w:ascii="宋体" w:hAnsi="宋体" w:hint="eastAsia"/>
          <w:bCs/>
          <w:szCs w:val="21"/>
        </w:rPr>
        <w:t>（</w:t>
      </w:r>
      <w:r w:rsidR="00A17CF2" w:rsidRPr="00FD1698">
        <w:rPr>
          <w:rFonts w:ascii="宋体" w:hAnsi="宋体"/>
          <w:bCs/>
          <w:szCs w:val="21"/>
        </w:rPr>
        <w:t xml:space="preserve">4）开放式教学法 </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 xml:space="preserve">教学形式的开放：在第二三学期，学生可以在允许的时间内，由4-8名学生组成一个小组，自主选定实训项目，在任课教师指导下，小组同学共同探讨解决问题，以锻炼和培养特定的技能并鼓励学生利用周末和节假日到企业实习和锻炼。 </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 xml:space="preserve">教学内容的开放：在教学过程中，依托教材，但不拘拟于教材。为使所教学生所学更贴近于实际， 我们经常从企业聘任专家，进行技能的培训，也邀请他们针对具体模型，作更为细致全面的培训。 </w:t>
      </w:r>
    </w:p>
    <w:p w:rsidR="00A17CF2" w:rsidRPr="00FD1698" w:rsidRDefault="004E2EDD" w:rsidP="00FD1698">
      <w:pPr>
        <w:spacing w:line="500" w:lineRule="exact"/>
        <w:ind w:firstLineChars="200" w:firstLine="420"/>
        <w:rPr>
          <w:rFonts w:ascii="宋体" w:hAnsi="宋体"/>
          <w:bCs/>
          <w:szCs w:val="21"/>
        </w:rPr>
      </w:pPr>
      <w:r w:rsidRPr="00FD1698">
        <w:rPr>
          <w:rFonts w:ascii="宋体" w:hAnsi="宋体" w:hint="eastAsia"/>
          <w:bCs/>
          <w:szCs w:val="21"/>
        </w:rPr>
        <w:t>（</w:t>
      </w:r>
      <w:r w:rsidR="00A17CF2" w:rsidRPr="00FD1698">
        <w:rPr>
          <w:rFonts w:ascii="宋体" w:hAnsi="宋体"/>
          <w:bCs/>
          <w:szCs w:val="21"/>
        </w:rPr>
        <w:t xml:space="preserve">5）体验式教学法 </w:t>
      </w:r>
    </w:p>
    <w:p w:rsidR="00834F75"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在第五六学期学生顶岗实习时，将学生置于真实的职业环境中接受</w:t>
      </w:r>
      <w:r w:rsidRPr="00FD1698">
        <w:rPr>
          <w:rFonts w:ascii="宋体" w:hAnsi="宋体" w:hint="eastAsia"/>
          <w:bCs/>
          <w:szCs w:val="21"/>
        </w:rPr>
        <w:t>“</w:t>
      </w:r>
      <w:r w:rsidRPr="00FD1698">
        <w:rPr>
          <w:rFonts w:ascii="宋体" w:hAnsi="宋体"/>
          <w:bCs/>
          <w:szCs w:val="21"/>
        </w:rPr>
        <w:t>真刀真枪</w:t>
      </w:r>
      <w:r w:rsidRPr="00FD1698">
        <w:rPr>
          <w:rFonts w:ascii="宋体" w:hAnsi="宋体" w:hint="eastAsia"/>
          <w:bCs/>
          <w:szCs w:val="21"/>
        </w:rPr>
        <w:t>”</w:t>
      </w:r>
      <w:r w:rsidRPr="00FD1698">
        <w:rPr>
          <w:rFonts w:ascii="宋体" w:hAnsi="宋体"/>
          <w:bCs/>
          <w:szCs w:val="21"/>
        </w:rPr>
        <w:t>的锻炼，便于其了解岗位职责、培养职业意识，提高综合分析能力做到与上岗零距离、与社会</w:t>
      </w:r>
      <w:proofErr w:type="gramStart"/>
      <w:r w:rsidRPr="00FD1698">
        <w:rPr>
          <w:rFonts w:ascii="宋体" w:hAnsi="宋体"/>
          <w:bCs/>
          <w:szCs w:val="21"/>
        </w:rPr>
        <w:t>零适应</w:t>
      </w:r>
      <w:proofErr w:type="gramEnd"/>
      <w:r w:rsidRPr="00FD1698">
        <w:rPr>
          <w:rFonts w:ascii="宋体" w:hAnsi="宋体"/>
          <w:bCs/>
          <w:szCs w:val="21"/>
        </w:rPr>
        <w:t>期。</w:t>
      </w:r>
    </w:p>
    <w:p w:rsidR="00F92834" w:rsidRPr="004E2EDD" w:rsidRDefault="00F92834" w:rsidP="004E2EDD">
      <w:pPr>
        <w:adjustRightInd w:val="0"/>
        <w:snapToGrid w:val="0"/>
        <w:spacing w:line="500" w:lineRule="exact"/>
        <w:rPr>
          <w:rFonts w:ascii="宋体" w:hAnsi="宋体"/>
          <w:sz w:val="28"/>
          <w:szCs w:val="28"/>
        </w:rPr>
      </w:pPr>
      <w:r w:rsidRPr="004E2EDD">
        <w:rPr>
          <w:rFonts w:ascii="宋体" w:hAnsi="宋体" w:hint="eastAsia"/>
          <w:sz w:val="28"/>
          <w:szCs w:val="28"/>
        </w:rPr>
        <w:t xml:space="preserve"> （五）学习评价</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建立合理的学习绩效考核评测体系有助于全面了解学生的学习历程，关注学生学习结果和过程，激发学生学习的热情和动力，引导学生进行学习方式的改变，从而提高教学质量。坚持理论与实践一体化评价的原则；突出能力评价优先地位的原则；重点过程评价原则；采取多种方式评价原则；学生自评与教师评价结合的原则等。</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评价途径包括自我评价、学生互评、小组互评、教师评价，企业评价等。本课程的评价主要通过日常课堂纪录、完成项目任务情况、任务操作规范情况等，主要由小组互评和教师评定。在企业顶岗实习阶段主要以企业评价和学生自评以及师傅评价为主，评价标准包括情感态度、基础知识、专业知识、基本技能、分析解决问题能力等方面。尤其强调课程结束后综合评价，结合真实产品，注重考核学生所拥有的综合职业能力及水平。</w:t>
      </w:r>
    </w:p>
    <w:p w:rsidR="00A17CF2"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本专业核心课程全部采取过程评价形式，注重平时评分方式，结合现场操作、作品汇报、模块考核等手段，加强实践性教学环节的考核。</w:t>
      </w:r>
    </w:p>
    <w:p w:rsidR="009C6FA6" w:rsidRPr="00FD1698" w:rsidRDefault="00A17CF2" w:rsidP="00FD1698">
      <w:pPr>
        <w:spacing w:line="500" w:lineRule="exact"/>
        <w:ind w:firstLineChars="200" w:firstLine="420"/>
        <w:rPr>
          <w:rFonts w:ascii="宋体" w:hAnsi="宋体"/>
          <w:bCs/>
          <w:szCs w:val="21"/>
        </w:rPr>
      </w:pPr>
      <w:r w:rsidRPr="00FD1698">
        <w:rPr>
          <w:rFonts w:ascii="宋体" w:hAnsi="宋体"/>
          <w:bCs/>
          <w:szCs w:val="21"/>
        </w:rPr>
        <w:t>另外还针对不同层次学生的需求，在要求掌握基本知识和技能的基础上，对不同学生有不同的教学要求，做到因材施教、区别对待。</w:t>
      </w:r>
    </w:p>
    <w:p w:rsidR="00F92834" w:rsidRDefault="00F92834" w:rsidP="004E2EDD">
      <w:pPr>
        <w:adjustRightInd w:val="0"/>
        <w:snapToGrid w:val="0"/>
        <w:spacing w:line="500" w:lineRule="exact"/>
        <w:rPr>
          <w:rFonts w:ascii="宋体" w:hAnsi="宋体"/>
          <w:color w:val="FF0000"/>
          <w:szCs w:val="21"/>
        </w:rPr>
      </w:pPr>
      <w:r w:rsidRPr="009C6FA6">
        <w:rPr>
          <w:rFonts w:ascii="宋体" w:hAnsi="宋体" w:hint="eastAsia"/>
          <w:color w:val="FF0000"/>
          <w:szCs w:val="21"/>
        </w:rPr>
        <w:t xml:space="preserve"> </w:t>
      </w:r>
      <w:r w:rsidRPr="004E2EDD">
        <w:rPr>
          <w:rFonts w:ascii="宋体" w:hAnsi="宋体" w:hint="eastAsia"/>
          <w:sz w:val="28"/>
          <w:szCs w:val="28"/>
        </w:rPr>
        <w:t>（六）质量管理</w:t>
      </w:r>
    </w:p>
    <w:p w:rsidR="00446971" w:rsidRPr="00446971" w:rsidRDefault="00446971" w:rsidP="00446971">
      <w:pPr>
        <w:tabs>
          <w:tab w:val="center" w:pos="4535"/>
        </w:tabs>
        <w:spacing w:before="120"/>
        <w:outlineLvl w:val="1"/>
        <w:rPr>
          <w:rFonts w:asciiTheme="minorEastAsia" w:eastAsiaTheme="minorEastAsia" w:hAnsiTheme="minorEastAsia"/>
          <w:b/>
          <w:szCs w:val="21"/>
        </w:rPr>
      </w:pPr>
      <w:r w:rsidRPr="00446971">
        <w:rPr>
          <w:rFonts w:asciiTheme="minorEastAsia" w:eastAsiaTheme="minorEastAsia" w:hAnsiTheme="minorEastAsia" w:hint="eastAsia"/>
          <w:b/>
          <w:szCs w:val="21"/>
        </w:rPr>
        <w:t>1、“</w:t>
      </w:r>
      <w:r w:rsidRPr="00446971">
        <w:rPr>
          <w:rFonts w:asciiTheme="minorEastAsia" w:eastAsiaTheme="minorEastAsia" w:hAnsiTheme="minorEastAsia"/>
          <w:b/>
          <w:szCs w:val="21"/>
        </w:rPr>
        <w:t>教、学、做”一体化</w:t>
      </w:r>
    </w:p>
    <w:p w:rsidR="00446971" w:rsidRPr="00E94BDF" w:rsidRDefault="00446971" w:rsidP="00E94BDF">
      <w:pPr>
        <w:spacing w:line="500" w:lineRule="exact"/>
        <w:ind w:firstLineChars="200" w:firstLine="420"/>
        <w:rPr>
          <w:rFonts w:ascii="宋体" w:hAnsi="宋体"/>
          <w:bCs/>
          <w:szCs w:val="21"/>
        </w:rPr>
      </w:pPr>
      <w:r w:rsidRPr="00E94BDF">
        <w:rPr>
          <w:rFonts w:ascii="宋体" w:hAnsi="宋体"/>
          <w:bCs/>
          <w:szCs w:val="21"/>
        </w:rPr>
        <w:t>计算机应用专业依据新型人才培养方案，通过教学团队的合作与分工，采用行动导向教学方法，融</w:t>
      </w:r>
      <w:r w:rsidRPr="00E94BDF">
        <w:rPr>
          <w:rFonts w:ascii="宋体" w:hAnsi="宋体" w:hint="eastAsia"/>
          <w:bCs/>
          <w:szCs w:val="21"/>
        </w:rPr>
        <w:t>“</w:t>
      </w:r>
      <w:r w:rsidRPr="00E94BDF">
        <w:rPr>
          <w:rFonts w:ascii="宋体" w:hAnsi="宋体"/>
          <w:bCs/>
          <w:szCs w:val="21"/>
        </w:rPr>
        <w:t>教、学、做</w:t>
      </w:r>
      <w:r w:rsidRPr="00E94BDF">
        <w:rPr>
          <w:rFonts w:ascii="宋体" w:hAnsi="宋体" w:hint="eastAsia"/>
          <w:bCs/>
          <w:szCs w:val="21"/>
        </w:rPr>
        <w:t>”</w:t>
      </w:r>
      <w:r w:rsidRPr="00E94BDF">
        <w:rPr>
          <w:rFonts w:ascii="宋体" w:hAnsi="宋体"/>
          <w:bCs/>
          <w:szCs w:val="21"/>
        </w:rPr>
        <w:t>为一体，工学结合，形成学生的职业行动能力，使教学更具有针对性、实用性和职业性。依托课内实验室、实训基地和校外实习基地三级配套的实践教学体系，重点加强</w:t>
      </w:r>
      <w:r w:rsidRPr="00E94BDF">
        <w:rPr>
          <w:rFonts w:ascii="宋体" w:hAnsi="宋体" w:hint="eastAsia"/>
          <w:bCs/>
          <w:szCs w:val="21"/>
        </w:rPr>
        <w:t>“</w:t>
      </w:r>
      <w:r w:rsidRPr="00E94BDF">
        <w:rPr>
          <w:rFonts w:ascii="宋体" w:hAnsi="宋体"/>
          <w:bCs/>
          <w:szCs w:val="21"/>
        </w:rPr>
        <w:t>多个出口</w:t>
      </w:r>
      <w:r w:rsidRPr="00E94BDF">
        <w:rPr>
          <w:rFonts w:ascii="宋体" w:hAnsi="宋体" w:hint="eastAsia"/>
          <w:bCs/>
          <w:szCs w:val="21"/>
        </w:rPr>
        <w:t>”</w:t>
      </w:r>
      <w:r w:rsidRPr="00E94BDF">
        <w:rPr>
          <w:rFonts w:ascii="宋体" w:hAnsi="宋体"/>
          <w:bCs/>
          <w:szCs w:val="21"/>
        </w:rPr>
        <w:t xml:space="preserve"> 的技能训练。办公自动化实践在校内实</w:t>
      </w:r>
      <w:r w:rsidRPr="00E94BDF">
        <w:rPr>
          <w:rFonts w:ascii="宋体" w:hAnsi="宋体"/>
          <w:bCs/>
          <w:szCs w:val="21"/>
        </w:rPr>
        <w:lastRenderedPageBreak/>
        <w:t>训基地完成;平面设计实践在校内</w:t>
      </w:r>
      <w:r w:rsidRPr="00E94BDF">
        <w:rPr>
          <w:rFonts w:ascii="宋体" w:hAnsi="宋体" w:hint="eastAsia"/>
          <w:bCs/>
          <w:szCs w:val="21"/>
        </w:rPr>
        <w:t>“</w:t>
      </w:r>
      <w:r w:rsidRPr="00E94BDF">
        <w:rPr>
          <w:rFonts w:ascii="宋体" w:hAnsi="宋体"/>
          <w:bCs/>
          <w:szCs w:val="21"/>
        </w:rPr>
        <w:t>平面设计工作室</w:t>
      </w:r>
      <w:r w:rsidRPr="00E94BDF">
        <w:rPr>
          <w:rFonts w:ascii="宋体" w:hAnsi="宋体" w:hint="eastAsia"/>
          <w:bCs/>
          <w:szCs w:val="21"/>
        </w:rPr>
        <w:t>”</w:t>
      </w:r>
      <w:r w:rsidRPr="00E94BDF">
        <w:rPr>
          <w:rFonts w:ascii="宋体" w:hAnsi="宋体"/>
          <w:bCs/>
          <w:szCs w:val="21"/>
        </w:rPr>
        <w:t>实训和校外实训基地完成。企业兼职教师以实践性课题作为项目教学内容，在真实的企业环境中让学生</w:t>
      </w:r>
      <w:r w:rsidRPr="00E94BDF">
        <w:rPr>
          <w:rFonts w:ascii="宋体" w:hAnsi="宋体" w:hint="eastAsia"/>
          <w:bCs/>
          <w:szCs w:val="21"/>
        </w:rPr>
        <w:t>“</w:t>
      </w:r>
      <w:r w:rsidRPr="00E94BDF">
        <w:rPr>
          <w:rFonts w:ascii="宋体" w:hAnsi="宋体"/>
          <w:bCs/>
          <w:szCs w:val="21"/>
        </w:rPr>
        <w:t>学中做、做中学</w:t>
      </w:r>
      <w:r w:rsidRPr="00E94BDF">
        <w:rPr>
          <w:rFonts w:ascii="宋体" w:hAnsi="宋体" w:hint="eastAsia"/>
          <w:bCs/>
          <w:szCs w:val="21"/>
        </w:rPr>
        <w:t>”</w:t>
      </w:r>
      <w:r w:rsidRPr="00E94BDF">
        <w:rPr>
          <w:rFonts w:ascii="宋体" w:hAnsi="宋体"/>
          <w:bCs/>
          <w:szCs w:val="21"/>
        </w:rPr>
        <w:t>，以课题训练促进学生的技术应用能力提升，由企业来考核、评价学生的实践技能。</w:t>
      </w:r>
    </w:p>
    <w:p w:rsidR="00446971" w:rsidRPr="00446971" w:rsidRDefault="00446971" w:rsidP="00446971">
      <w:pPr>
        <w:tabs>
          <w:tab w:val="center" w:pos="4535"/>
        </w:tabs>
        <w:spacing w:before="120"/>
        <w:outlineLvl w:val="1"/>
        <w:rPr>
          <w:rFonts w:asciiTheme="minorEastAsia" w:eastAsiaTheme="minorEastAsia" w:hAnsiTheme="minorEastAsia"/>
          <w:b/>
          <w:szCs w:val="21"/>
        </w:rPr>
      </w:pPr>
      <w:bookmarkStart w:id="1" w:name="_Toc8164"/>
      <w:bookmarkStart w:id="2" w:name="_Toc385947787"/>
      <w:bookmarkStart w:id="3" w:name="_Toc397076400"/>
      <w:bookmarkStart w:id="4" w:name="_Toc406516054"/>
      <w:r w:rsidRPr="00446971">
        <w:rPr>
          <w:rFonts w:asciiTheme="minorEastAsia" w:eastAsiaTheme="minorEastAsia" w:hAnsiTheme="minorEastAsia" w:hint="eastAsia"/>
          <w:b/>
          <w:szCs w:val="21"/>
        </w:rPr>
        <w:t>2、“</w:t>
      </w:r>
      <w:r w:rsidRPr="00446971">
        <w:rPr>
          <w:rFonts w:asciiTheme="minorEastAsia" w:eastAsiaTheme="minorEastAsia" w:hAnsiTheme="minorEastAsia"/>
          <w:b/>
          <w:szCs w:val="21"/>
        </w:rPr>
        <w:t>教、赛、证”三结合</w:t>
      </w:r>
      <w:bookmarkEnd w:id="1"/>
      <w:bookmarkEnd w:id="2"/>
      <w:bookmarkEnd w:id="3"/>
      <w:bookmarkEnd w:id="4"/>
    </w:p>
    <w:p w:rsidR="00446971" w:rsidRPr="00E94BDF" w:rsidRDefault="00446971" w:rsidP="00E94BDF">
      <w:pPr>
        <w:spacing w:line="500" w:lineRule="exact"/>
        <w:ind w:firstLineChars="200" w:firstLine="420"/>
        <w:rPr>
          <w:rFonts w:ascii="宋体" w:hAnsi="宋体"/>
          <w:bCs/>
          <w:szCs w:val="21"/>
        </w:rPr>
      </w:pPr>
      <w:r w:rsidRPr="00E94BDF">
        <w:rPr>
          <w:rFonts w:ascii="宋体" w:hAnsi="宋体"/>
          <w:bCs/>
          <w:szCs w:val="21"/>
        </w:rPr>
        <w:t>积极引入职业资格认证种类，以认证和考核标准完善课程教学标准，促进学生职业技能的提高；各级参与市级、省级和国家级的计算机应用能力方面的技能竞赛（全国中小学生电脑制作活动、办公自动化竞赛、</w:t>
      </w:r>
      <w:proofErr w:type="gramStart"/>
      <w:r w:rsidRPr="00E94BDF">
        <w:rPr>
          <w:rFonts w:ascii="宋体" w:hAnsi="宋体"/>
          <w:bCs/>
          <w:szCs w:val="21"/>
        </w:rPr>
        <w:t>动漫设计</w:t>
      </w:r>
      <w:proofErr w:type="gramEnd"/>
      <w:r w:rsidRPr="00E94BDF">
        <w:rPr>
          <w:rFonts w:ascii="宋体" w:hAnsi="宋体"/>
          <w:bCs/>
          <w:szCs w:val="21"/>
        </w:rPr>
        <w:t>大赛、影视后期制作大赛、工业产品设计大赛、电子商务大赛等），通过竞赛快速提升学生的项应用技能，以竞赛促进教学方法的改革和教学内容的更新。</w:t>
      </w:r>
    </w:p>
    <w:p w:rsidR="00446971" w:rsidRPr="00446971" w:rsidRDefault="00446971" w:rsidP="00446971">
      <w:pPr>
        <w:tabs>
          <w:tab w:val="center" w:pos="4535"/>
        </w:tabs>
        <w:spacing w:before="120"/>
        <w:outlineLvl w:val="1"/>
        <w:rPr>
          <w:rFonts w:asciiTheme="minorEastAsia" w:eastAsiaTheme="minorEastAsia" w:hAnsiTheme="minorEastAsia"/>
          <w:b/>
          <w:szCs w:val="21"/>
        </w:rPr>
      </w:pPr>
      <w:bookmarkStart w:id="5" w:name="_Toc9291"/>
      <w:bookmarkStart w:id="6" w:name="_Toc385947788"/>
      <w:bookmarkStart w:id="7" w:name="_Toc397076401"/>
      <w:bookmarkStart w:id="8" w:name="_Toc406516055"/>
      <w:r w:rsidRPr="00446971">
        <w:rPr>
          <w:rFonts w:asciiTheme="minorEastAsia" w:eastAsiaTheme="minorEastAsia" w:hAnsiTheme="minorEastAsia" w:hint="eastAsia"/>
          <w:b/>
          <w:szCs w:val="21"/>
        </w:rPr>
        <w:t>3、“</w:t>
      </w:r>
      <w:r w:rsidRPr="00446971">
        <w:rPr>
          <w:rFonts w:asciiTheme="minorEastAsia" w:eastAsiaTheme="minorEastAsia" w:hAnsiTheme="minorEastAsia"/>
          <w:b/>
          <w:szCs w:val="21"/>
        </w:rPr>
        <w:t>顶岗实习”</w:t>
      </w:r>
      <w:bookmarkEnd w:id="5"/>
      <w:bookmarkEnd w:id="6"/>
      <w:bookmarkEnd w:id="7"/>
      <w:bookmarkEnd w:id="8"/>
    </w:p>
    <w:p w:rsidR="00446971" w:rsidRPr="00E94BDF" w:rsidRDefault="00446971" w:rsidP="00E94BDF">
      <w:pPr>
        <w:spacing w:line="500" w:lineRule="exact"/>
        <w:ind w:firstLineChars="200" w:firstLine="420"/>
        <w:rPr>
          <w:rFonts w:ascii="宋体" w:hAnsi="宋体"/>
          <w:bCs/>
          <w:szCs w:val="21"/>
        </w:rPr>
      </w:pPr>
      <w:r w:rsidRPr="00E94BDF">
        <w:rPr>
          <w:rFonts w:ascii="宋体" w:hAnsi="宋体"/>
          <w:bCs/>
          <w:szCs w:val="21"/>
        </w:rPr>
        <w:t>学生顶岗实习时，将学生置于真实的职业环境中接受</w:t>
      </w:r>
      <w:r w:rsidRPr="00E94BDF">
        <w:rPr>
          <w:rFonts w:ascii="宋体" w:hAnsi="宋体" w:hint="eastAsia"/>
          <w:bCs/>
          <w:szCs w:val="21"/>
        </w:rPr>
        <w:t>“</w:t>
      </w:r>
      <w:r w:rsidRPr="00E94BDF">
        <w:rPr>
          <w:rFonts w:ascii="宋体" w:hAnsi="宋体"/>
          <w:bCs/>
          <w:szCs w:val="21"/>
        </w:rPr>
        <w:t>真刀真枪</w:t>
      </w:r>
      <w:r w:rsidRPr="00E94BDF">
        <w:rPr>
          <w:rFonts w:ascii="宋体" w:hAnsi="宋体" w:hint="eastAsia"/>
          <w:bCs/>
          <w:szCs w:val="21"/>
        </w:rPr>
        <w:t>”</w:t>
      </w:r>
      <w:r w:rsidRPr="00E94BDF">
        <w:rPr>
          <w:rFonts w:ascii="宋体" w:hAnsi="宋体"/>
          <w:bCs/>
          <w:szCs w:val="21"/>
        </w:rPr>
        <w:t>的锻炼，便于其了解岗位职责、培养职业意识，提高综合分析能力做到与上岗零距离、与社会</w:t>
      </w:r>
      <w:proofErr w:type="gramStart"/>
      <w:r w:rsidRPr="00E94BDF">
        <w:rPr>
          <w:rFonts w:ascii="宋体" w:hAnsi="宋体"/>
          <w:bCs/>
          <w:szCs w:val="21"/>
        </w:rPr>
        <w:t>零适应</w:t>
      </w:r>
      <w:proofErr w:type="gramEnd"/>
      <w:r w:rsidRPr="00E94BDF">
        <w:rPr>
          <w:rFonts w:ascii="宋体" w:hAnsi="宋体"/>
          <w:bCs/>
          <w:szCs w:val="21"/>
        </w:rPr>
        <w:t>期。 本专业依托校内实训基地、校外实习基地（</w:t>
      </w:r>
      <w:proofErr w:type="gramStart"/>
      <w:r w:rsidRPr="00E94BDF">
        <w:rPr>
          <w:rFonts w:ascii="宋体" w:hAnsi="宋体" w:hint="eastAsia"/>
          <w:bCs/>
          <w:szCs w:val="21"/>
        </w:rPr>
        <w:t>海口腾方网络</w:t>
      </w:r>
      <w:proofErr w:type="gramEnd"/>
      <w:r w:rsidRPr="00E94BDF">
        <w:rPr>
          <w:rFonts w:ascii="宋体" w:hAnsi="宋体" w:hint="eastAsia"/>
          <w:bCs/>
          <w:szCs w:val="21"/>
        </w:rPr>
        <w:t>科技有限</w:t>
      </w:r>
      <w:r w:rsidRPr="00E94BDF">
        <w:rPr>
          <w:rFonts w:ascii="宋体" w:hAnsi="宋体"/>
          <w:bCs/>
          <w:szCs w:val="21"/>
        </w:rPr>
        <w:t>公司、</w:t>
      </w:r>
      <w:r w:rsidRPr="00E94BDF">
        <w:rPr>
          <w:rFonts w:ascii="宋体" w:hAnsi="宋体" w:hint="eastAsia"/>
          <w:bCs/>
          <w:szCs w:val="21"/>
        </w:rPr>
        <w:t>海口易昊达科技有限公司</w:t>
      </w:r>
      <w:r w:rsidRPr="00E94BDF">
        <w:rPr>
          <w:rFonts w:ascii="宋体" w:hAnsi="宋体"/>
          <w:bCs/>
          <w:szCs w:val="21"/>
        </w:rPr>
        <w:t>）和</w:t>
      </w:r>
      <w:r w:rsidRPr="00E94BDF">
        <w:rPr>
          <w:rFonts w:ascii="宋体" w:hAnsi="宋体" w:hint="eastAsia"/>
          <w:bCs/>
          <w:szCs w:val="21"/>
        </w:rPr>
        <w:t>海南博思整合营销传播有限公司</w:t>
      </w:r>
      <w:r w:rsidRPr="00E94BDF">
        <w:rPr>
          <w:rFonts w:ascii="宋体" w:hAnsi="宋体"/>
          <w:bCs/>
          <w:szCs w:val="21"/>
        </w:rPr>
        <w:t>、</w:t>
      </w:r>
      <w:r w:rsidRPr="00E94BDF">
        <w:rPr>
          <w:rFonts w:ascii="宋体" w:hAnsi="宋体" w:hint="eastAsia"/>
          <w:bCs/>
          <w:szCs w:val="21"/>
        </w:rPr>
        <w:t>海南天誉商用科技网络有限公司</w:t>
      </w:r>
      <w:r w:rsidRPr="00E94BDF">
        <w:rPr>
          <w:rFonts w:ascii="宋体" w:hAnsi="宋体"/>
          <w:bCs/>
          <w:szCs w:val="21"/>
        </w:rPr>
        <w:t>签订</w:t>
      </w:r>
      <w:r w:rsidRPr="00E94BDF">
        <w:rPr>
          <w:rFonts w:ascii="宋体" w:hAnsi="宋体" w:hint="eastAsia"/>
          <w:bCs/>
          <w:szCs w:val="21"/>
        </w:rPr>
        <w:t>“</w:t>
      </w:r>
      <w:r w:rsidRPr="00E94BDF">
        <w:rPr>
          <w:rFonts w:ascii="宋体" w:hAnsi="宋体"/>
          <w:bCs/>
          <w:szCs w:val="21"/>
        </w:rPr>
        <w:t>顶岗实习</w:t>
      </w:r>
      <w:r w:rsidRPr="00E94BDF">
        <w:rPr>
          <w:rFonts w:ascii="宋体" w:hAnsi="宋体" w:hint="eastAsia"/>
          <w:bCs/>
          <w:szCs w:val="21"/>
        </w:rPr>
        <w:t>”</w:t>
      </w:r>
      <w:r w:rsidRPr="00E94BDF">
        <w:rPr>
          <w:rFonts w:ascii="宋体" w:hAnsi="宋体"/>
          <w:bCs/>
          <w:szCs w:val="21"/>
        </w:rPr>
        <w:t>，对学生进行全面、全程的职业能力和职业素质训练，实现人才培养的职业性、实践性和学习的开放性。</w:t>
      </w:r>
    </w:p>
    <w:p w:rsidR="00446971" w:rsidRPr="00446971" w:rsidRDefault="00446971" w:rsidP="00446971">
      <w:pPr>
        <w:tabs>
          <w:tab w:val="center" w:pos="4535"/>
        </w:tabs>
        <w:spacing w:before="120"/>
        <w:outlineLvl w:val="1"/>
        <w:rPr>
          <w:rFonts w:asciiTheme="minorEastAsia" w:eastAsiaTheme="minorEastAsia" w:hAnsiTheme="minorEastAsia"/>
          <w:b/>
          <w:szCs w:val="21"/>
        </w:rPr>
      </w:pPr>
      <w:bookmarkStart w:id="9" w:name="_Toc31598"/>
      <w:bookmarkStart w:id="10" w:name="_Toc385947789"/>
      <w:bookmarkStart w:id="11" w:name="_Toc397076402"/>
      <w:bookmarkStart w:id="12" w:name="_Toc406516056"/>
      <w:r w:rsidRPr="00446971">
        <w:rPr>
          <w:rFonts w:asciiTheme="minorEastAsia" w:eastAsiaTheme="minorEastAsia" w:hAnsiTheme="minorEastAsia" w:hint="eastAsia"/>
          <w:b/>
          <w:szCs w:val="21"/>
        </w:rPr>
        <w:t>4</w:t>
      </w:r>
      <w:bookmarkEnd w:id="9"/>
      <w:bookmarkEnd w:id="10"/>
      <w:bookmarkEnd w:id="11"/>
      <w:r w:rsidRPr="00446971">
        <w:rPr>
          <w:rFonts w:asciiTheme="minorEastAsia" w:eastAsiaTheme="minorEastAsia" w:hAnsiTheme="minorEastAsia" w:hint="eastAsia"/>
          <w:b/>
          <w:szCs w:val="21"/>
        </w:rPr>
        <w:t>、“宽基础，活模块，课选择”的教学模式</w:t>
      </w:r>
      <w:bookmarkEnd w:id="12"/>
    </w:p>
    <w:p w:rsidR="00446971" w:rsidRPr="00E94BDF" w:rsidRDefault="00446971" w:rsidP="00E94BDF">
      <w:pPr>
        <w:spacing w:line="500" w:lineRule="exact"/>
        <w:ind w:firstLineChars="200" w:firstLine="420"/>
        <w:rPr>
          <w:rFonts w:ascii="宋体" w:hAnsi="宋体"/>
          <w:bCs/>
          <w:szCs w:val="21"/>
        </w:rPr>
      </w:pPr>
      <w:r w:rsidRPr="00E94BDF">
        <w:rPr>
          <w:rFonts w:ascii="宋体" w:hAnsi="宋体"/>
          <w:bCs/>
          <w:szCs w:val="21"/>
        </w:rPr>
        <w:t>学生从入学三年的学习划分为六个学期，四个阶段（第一学期为第一阶段；第二三学期为第二阶段；第四学期为第三阶段；第五六学期为第四阶段）</w:t>
      </w:r>
    </w:p>
    <w:p w:rsidR="00446971" w:rsidRPr="00E94BDF" w:rsidRDefault="00446971" w:rsidP="00E94BDF">
      <w:pPr>
        <w:spacing w:line="500" w:lineRule="exact"/>
        <w:ind w:firstLineChars="200" w:firstLine="420"/>
        <w:rPr>
          <w:rFonts w:ascii="宋体" w:hAnsi="宋体"/>
          <w:bCs/>
          <w:szCs w:val="21"/>
        </w:rPr>
      </w:pPr>
      <w:r w:rsidRPr="00E94BDF">
        <w:rPr>
          <w:rFonts w:ascii="宋体" w:hAnsi="宋体"/>
          <w:bCs/>
          <w:szCs w:val="21"/>
        </w:rPr>
        <w:t>专业教师队伍对教学模式有较深入的研究，对</w:t>
      </w:r>
      <w:r w:rsidRPr="00E94BDF">
        <w:rPr>
          <w:rFonts w:ascii="宋体" w:hAnsi="宋体" w:hint="eastAsia"/>
          <w:bCs/>
          <w:szCs w:val="21"/>
        </w:rPr>
        <w:t>“</w:t>
      </w:r>
      <w:r w:rsidRPr="00E94BDF">
        <w:rPr>
          <w:rFonts w:ascii="宋体" w:hAnsi="宋体"/>
          <w:bCs/>
          <w:szCs w:val="21"/>
        </w:rPr>
        <w:t>以职业岗位工作过程为导向</w:t>
      </w:r>
      <w:r w:rsidRPr="00E94BDF">
        <w:rPr>
          <w:rFonts w:ascii="宋体" w:hAnsi="宋体" w:hint="eastAsia"/>
          <w:bCs/>
          <w:szCs w:val="21"/>
        </w:rPr>
        <w:t>”</w:t>
      </w:r>
      <w:r w:rsidRPr="00E94BDF">
        <w:rPr>
          <w:rFonts w:ascii="宋体" w:hAnsi="宋体"/>
          <w:bCs/>
          <w:szCs w:val="21"/>
        </w:rPr>
        <w:t>、</w:t>
      </w:r>
      <w:r w:rsidRPr="00E94BDF">
        <w:rPr>
          <w:rFonts w:ascii="宋体" w:hAnsi="宋体" w:hint="eastAsia"/>
          <w:bCs/>
          <w:szCs w:val="21"/>
        </w:rPr>
        <w:t>“</w:t>
      </w:r>
      <w:r w:rsidRPr="00E94BDF">
        <w:rPr>
          <w:rFonts w:ascii="宋体" w:hAnsi="宋体"/>
          <w:bCs/>
          <w:szCs w:val="21"/>
        </w:rPr>
        <w:t>以学生为中心</w:t>
      </w:r>
      <w:r w:rsidRPr="00E94BDF">
        <w:rPr>
          <w:rFonts w:ascii="宋体" w:hAnsi="宋体" w:hint="eastAsia"/>
          <w:bCs/>
          <w:szCs w:val="21"/>
        </w:rPr>
        <w:t>”</w:t>
      </w:r>
      <w:r w:rsidRPr="00E94BDF">
        <w:rPr>
          <w:rFonts w:ascii="宋体" w:hAnsi="宋体"/>
          <w:bCs/>
          <w:szCs w:val="21"/>
        </w:rPr>
        <w:t>、</w:t>
      </w:r>
      <w:r w:rsidRPr="00E94BDF">
        <w:rPr>
          <w:rFonts w:ascii="宋体" w:hAnsi="宋体" w:hint="eastAsia"/>
          <w:bCs/>
          <w:szCs w:val="21"/>
        </w:rPr>
        <w:t>“</w:t>
      </w:r>
      <w:r w:rsidRPr="00E94BDF">
        <w:rPr>
          <w:rFonts w:ascii="宋体" w:hAnsi="宋体"/>
          <w:bCs/>
          <w:szCs w:val="21"/>
        </w:rPr>
        <w:t>以职业能力为课程核心</w:t>
      </w:r>
      <w:r w:rsidRPr="00E94BDF">
        <w:rPr>
          <w:rFonts w:ascii="宋体" w:hAnsi="宋体" w:hint="eastAsia"/>
          <w:bCs/>
          <w:szCs w:val="21"/>
        </w:rPr>
        <w:t>”</w:t>
      </w:r>
      <w:r w:rsidRPr="00E94BDF">
        <w:rPr>
          <w:rFonts w:ascii="宋体" w:hAnsi="宋体"/>
          <w:bCs/>
          <w:szCs w:val="21"/>
        </w:rPr>
        <w:t>的教学理念理解透彻。教师的角色将从传统的知识传播者转换为协同者、培训者、人才开发者、导师和教练，学生才是真正的主角。学生在教师的指导下对自己的学习负责，规划自己的学习活动。教师与学生的观念将由训导（知识讲授）转变为引导（启发、提示、协助等），教师应注重引导学生培养的自身的能力，特别是学习能力、分析问题与解决问题的能力等，充分培养学生的本专业典型岗位的素养要求如学习兴趣、学习主动性、学习态度、个人价值观建立等综合素养，使学生变被动学习为自主学习，为自己将来能较好地胜任工作而努力学习理论知识、训练操作技能、提高学习能力。</w:t>
      </w:r>
    </w:p>
    <w:p w:rsidR="00446971" w:rsidRPr="00E94BDF" w:rsidRDefault="00446971" w:rsidP="00E94BDF">
      <w:pPr>
        <w:spacing w:line="500" w:lineRule="exact"/>
        <w:ind w:firstLineChars="200" w:firstLine="420"/>
        <w:rPr>
          <w:rFonts w:ascii="宋体" w:hAnsi="宋体"/>
          <w:bCs/>
          <w:szCs w:val="21"/>
        </w:rPr>
      </w:pPr>
      <w:r w:rsidRPr="00E94BDF">
        <w:rPr>
          <w:rFonts w:ascii="宋体" w:hAnsi="宋体"/>
          <w:bCs/>
          <w:szCs w:val="21"/>
        </w:rPr>
        <w:t>第一阶段（学生阶段）：学生入校的第一学期主要学习公共基础课程（如语文，数学等），该阶段主要培养学生的人文知识和文化底蕴；</w:t>
      </w:r>
    </w:p>
    <w:p w:rsidR="00446971" w:rsidRPr="00E94BDF" w:rsidRDefault="00446971" w:rsidP="00E94BDF">
      <w:pPr>
        <w:spacing w:line="500" w:lineRule="exact"/>
        <w:ind w:firstLineChars="200" w:firstLine="420"/>
        <w:rPr>
          <w:rFonts w:ascii="宋体" w:hAnsi="宋体"/>
          <w:bCs/>
          <w:szCs w:val="21"/>
        </w:rPr>
      </w:pPr>
      <w:r w:rsidRPr="00E94BDF">
        <w:rPr>
          <w:rFonts w:ascii="宋体" w:hAnsi="宋体"/>
          <w:bCs/>
          <w:szCs w:val="21"/>
        </w:rPr>
        <w:t>第二阶段（学生阶段）：第二三学期主要学习五大模块中的专业课程，该阶段主要让学生要了解该五大技能模块对应的岗位和后续发展情况，学习当中的基础知识，结合学生自己的兴趣爱好，选择一个模块为自己主攻方向为后续就业方向，让学生乐中学，学中做，做中成（才）自然过渡。</w:t>
      </w:r>
    </w:p>
    <w:p w:rsidR="00446971" w:rsidRPr="00E94BDF" w:rsidRDefault="00446971" w:rsidP="00E94BDF">
      <w:pPr>
        <w:spacing w:line="500" w:lineRule="exact"/>
        <w:ind w:firstLineChars="200" w:firstLine="420"/>
        <w:rPr>
          <w:rFonts w:ascii="宋体" w:hAnsi="宋体"/>
          <w:bCs/>
          <w:szCs w:val="21"/>
        </w:rPr>
      </w:pPr>
      <w:r w:rsidRPr="00E94BDF">
        <w:rPr>
          <w:rFonts w:ascii="宋体" w:hAnsi="宋体"/>
          <w:bCs/>
          <w:szCs w:val="21"/>
        </w:rPr>
        <w:t>第三阶段（学生阶段）：在第三学期下半学期一直到第四学期结束，结合学生自己选择的主攻模块方向开展专业技能课程学习，该阶段在进行课程设计时，积极探索</w:t>
      </w:r>
      <w:r w:rsidRPr="00E94BDF">
        <w:rPr>
          <w:rFonts w:ascii="宋体" w:hAnsi="宋体" w:hint="eastAsia"/>
          <w:bCs/>
          <w:szCs w:val="21"/>
        </w:rPr>
        <w:t>“</w:t>
      </w:r>
      <w:r w:rsidRPr="00E94BDF">
        <w:rPr>
          <w:rFonts w:ascii="宋体" w:hAnsi="宋体"/>
          <w:bCs/>
          <w:szCs w:val="21"/>
        </w:rPr>
        <w:t>工学交替</w:t>
      </w:r>
      <w:r w:rsidRPr="00E94BDF">
        <w:rPr>
          <w:rFonts w:ascii="宋体" w:hAnsi="宋体" w:hint="eastAsia"/>
          <w:bCs/>
          <w:szCs w:val="21"/>
        </w:rPr>
        <w:t>”</w:t>
      </w:r>
      <w:r w:rsidRPr="00E94BDF">
        <w:rPr>
          <w:rFonts w:ascii="宋体" w:hAnsi="宋体"/>
          <w:bCs/>
          <w:szCs w:val="21"/>
        </w:rPr>
        <w:t>、</w:t>
      </w:r>
      <w:r w:rsidRPr="00E94BDF">
        <w:rPr>
          <w:rFonts w:ascii="宋体" w:hAnsi="宋体" w:hint="eastAsia"/>
          <w:bCs/>
          <w:szCs w:val="21"/>
        </w:rPr>
        <w:t>“</w:t>
      </w:r>
      <w:r w:rsidRPr="00E94BDF">
        <w:rPr>
          <w:rFonts w:ascii="宋体" w:hAnsi="宋体"/>
          <w:bCs/>
          <w:szCs w:val="21"/>
        </w:rPr>
        <w:t>课堂与实习一体化</w:t>
      </w:r>
      <w:r w:rsidRPr="00E94BDF">
        <w:rPr>
          <w:rFonts w:ascii="宋体" w:hAnsi="宋体" w:hint="eastAsia"/>
          <w:bCs/>
          <w:szCs w:val="21"/>
        </w:rPr>
        <w:t>”</w:t>
      </w:r>
      <w:r w:rsidRPr="00E94BDF">
        <w:rPr>
          <w:rFonts w:ascii="宋体" w:hAnsi="宋体"/>
          <w:bCs/>
          <w:szCs w:val="21"/>
        </w:rPr>
        <w:t>、</w:t>
      </w:r>
      <w:r w:rsidRPr="00E94BDF">
        <w:rPr>
          <w:rFonts w:ascii="宋体" w:hAnsi="宋体" w:hint="eastAsia"/>
          <w:bCs/>
          <w:szCs w:val="21"/>
        </w:rPr>
        <w:t>“</w:t>
      </w:r>
      <w:r w:rsidRPr="00E94BDF">
        <w:rPr>
          <w:rFonts w:ascii="宋体" w:hAnsi="宋体"/>
          <w:bCs/>
          <w:szCs w:val="21"/>
        </w:rPr>
        <w:t>项目导向</w:t>
      </w:r>
      <w:r w:rsidRPr="00E94BDF">
        <w:rPr>
          <w:rFonts w:ascii="宋体" w:hAnsi="宋体" w:hint="eastAsia"/>
          <w:bCs/>
          <w:szCs w:val="21"/>
        </w:rPr>
        <w:t>”</w:t>
      </w:r>
      <w:r w:rsidRPr="00E94BDF">
        <w:rPr>
          <w:rFonts w:ascii="宋体" w:hAnsi="宋体"/>
          <w:bCs/>
          <w:szCs w:val="21"/>
        </w:rPr>
        <w:t>、</w:t>
      </w:r>
      <w:r w:rsidRPr="00E94BDF">
        <w:rPr>
          <w:rFonts w:ascii="宋体" w:hAnsi="宋体" w:hint="eastAsia"/>
          <w:bCs/>
          <w:szCs w:val="21"/>
        </w:rPr>
        <w:t>“</w:t>
      </w:r>
      <w:r w:rsidRPr="00E94BDF">
        <w:rPr>
          <w:rFonts w:ascii="宋体" w:hAnsi="宋体"/>
          <w:bCs/>
          <w:szCs w:val="21"/>
        </w:rPr>
        <w:t>任务驱</w:t>
      </w:r>
      <w:r w:rsidRPr="00E94BDF">
        <w:rPr>
          <w:rFonts w:ascii="宋体" w:hAnsi="宋体"/>
          <w:bCs/>
          <w:szCs w:val="21"/>
        </w:rPr>
        <w:lastRenderedPageBreak/>
        <w:t>动</w:t>
      </w:r>
      <w:r w:rsidRPr="00E94BDF">
        <w:rPr>
          <w:rFonts w:ascii="宋体" w:hAnsi="宋体" w:hint="eastAsia"/>
          <w:bCs/>
          <w:szCs w:val="21"/>
        </w:rPr>
        <w:t>”</w:t>
      </w:r>
      <w:r w:rsidRPr="00E94BDF">
        <w:rPr>
          <w:rFonts w:ascii="宋体" w:hAnsi="宋体"/>
          <w:bCs/>
          <w:szCs w:val="21"/>
        </w:rPr>
        <w:t>的教学模式，将实际工作过程所需技能、要求、标准以工作任务为载体，以学生到达顶岗实习要求为标准，利用校内生产性实训基地的生产作业培养学生的专业核心能力，要求教师将理论课与实训课有机地结合在一起来组织教学，达到理论教室与实习车间一体化，学生在进行本课程学习的同时，也在真实工作环境对岗位的具体工作进行感性认识，同时了解IT企业工作环境、感受企业氛围。</w:t>
      </w:r>
    </w:p>
    <w:p w:rsidR="00446971" w:rsidRPr="00E94BDF" w:rsidRDefault="00446971" w:rsidP="00E94BDF">
      <w:pPr>
        <w:spacing w:line="500" w:lineRule="exact"/>
        <w:ind w:firstLineChars="200" w:firstLine="420"/>
        <w:rPr>
          <w:rFonts w:ascii="宋体" w:hAnsi="宋体"/>
          <w:bCs/>
          <w:szCs w:val="21"/>
        </w:rPr>
      </w:pPr>
      <w:r w:rsidRPr="00E94BDF">
        <w:rPr>
          <w:rFonts w:ascii="宋体" w:hAnsi="宋体"/>
          <w:bCs/>
          <w:szCs w:val="21"/>
        </w:rPr>
        <w:t>第四阶段（学徒阶段）：第五六学期主要是在第三学期下半学期到第四学期学生选择技能课程的基础上进行对应的顶岗实习，进而从学生阶段过渡到学徒阶段，该阶段主要让学生在单位顶岗实习，亲身体验该专业方向的工作情况。在企业老师傅的带领下，从学徒到技能型人才过渡，实现学校与企业共同培养，责任共担的培养流程。</w:t>
      </w:r>
    </w:p>
    <w:p w:rsidR="00446971" w:rsidRPr="00E94BDF" w:rsidRDefault="00446971" w:rsidP="00E94BDF">
      <w:pPr>
        <w:spacing w:line="500" w:lineRule="exact"/>
        <w:ind w:firstLineChars="200" w:firstLine="420"/>
        <w:rPr>
          <w:rFonts w:ascii="宋体" w:hAnsi="宋体"/>
          <w:bCs/>
          <w:szCs w:val="21"/>
        </w:rPr>
      </w:pPr>
      <w:proofErr w:type="gramStart"/>
      <w:r w:rsidRPr="00E94BDF">
        <w:rPr>
          <w:rFonts w:ascii="宋体" w:hAnsi="宋体"/>
          <w:bCs/>
          <w:szCs w:val="21"/>
        </w:rPr>
        <w:t>课证融通</w:t>
      </w:r>
      <w:proofErr w:type="gramEnd"/>
      <w:r w:rsidRPr="00E94BDF">
        <w:rPr>
          <w:rFonts w:ascii="宋体" w:hAnsi="宋体"/>
          <w:bCs/>
          <w:szCs w:val="21"/>
        </w:rPr>
        <w:t>：</w:t>
      </w:r>
      <w:bookmarkStart w:id="13" w:name="_Toc224641976"/>
      <w:bookmarkStart w:id="14" w:name="_Toc227506186"/>
      <w:r w:rsidRPr="00E94BDF">
        <w:rPr>
          <w:rFonts w:ascii="宋体" w:hAnsi="宋体"/>
          <w:bCs/>
          <w:szCs w:val="21"/>
        </w:rPr>
        <w:t>在获得毕业证书的基础上，加强培训，考取中、高级、国家职业资格证书</w:t>
      </w:r>
      <w:bookmarkEnd w:id="13"/>
      <w:bookmarkEnd w:id="14"/>
      <w:r w:rsidRPr="00E94BDF">
        <w:rPr>
          <w:rFonts w:ascii="宋体" w:hAnsi="宋体"/>
          <w:bCs/>
          <w:szCs w:val="21"/>
        </w:rPr>
        <w:t>；第二学期到第四学期在加强学生学习专业课和专业技能课程的同时，结合学生实际情况要求学生考取中，高级国家职业资格证书，加强学生整体技能，提升学生在中职学生当中的竞争力，提高学生的就业率。</w:t>
      </w:r>
    </w:p>
    <w:p w:rsidR="00A17CF2" w:rsidRPr="00446971" w:rsidRDefault="00A17CF2" w:rsidP="00490C23">
      <w:pPr>
        <w:rPr>
          <w:rFonts w:ascii="宋体" w:hAnsi="宋体"/>
          <w:color w:val="FF0000"/>
          <w:szCs w:val="21"/>
        </w:rPr>
      </w:pPr>
    </w:p>
    <w:p w:rsidR="00490C23" w:rsidRPr="004E2EDD" w:rsidRDefault="00490C23" w:rsidP="00490C23">
      <w:pPr>
        <w:rPr>
          <w:rFonts w:ascii="宋体" w:hAnsi="宋体"/>
          <w:b/>
          <w:sz w:val="30"/>
          <w:szCs w:val="30"/>
        </w:rPr>
      </w:pPr>
      <w:r w:rsidRPr="004E2EDD">
        <w:rPr>
          <w:rFonts w:ascii="宋体" w:hAnsi="宋体" w:hint="eastAsia"/>
          <w:b/>
          <w:sz w:val="30"/>
          <w:szCs w:val="30"/>
        </w:rPr>
        <w:t>九、</w:t>
      </w:r>
      <w:r w:rsidR="00EB6E2A" w:rsidRPr="004E2EDD">
        <w:rPr>
          <w:rFonts w:ascii="宋体" w:hAnsi="宋体" w:hint="eastAsia"/>
          <w:b/>
          <w:sz w:val="30"/>
          <w:szCs w:val="30"/>
        </w:rPr>
        <w:t>毕业要求</w:t>
      </w:r>
    </w:p>
    <w:p w:rsidR="00DD0AEF" w:rsidRPr="00DD0AEF" w:rsidRDefault="00DD0AEF" w:rsidP="00DD0AEF">
      <w:pPr>
        <w:spacing w:line="500" w:lineRule="exact"/>
        <w:ind w:firstLineChars="200" w:firstLine="420"/>
        <w:rPr>
          <w:rFonts w:ascii="宋体" w:hAnsi="宋体"/>
          <w:bCs/>
          <w:szCs w:val="21"/>
        </w:rPr>
      </w:pPr>
      <w:r w:rsidRPr="00DD0AEF">
        <w:rPr>
          <w:rFonts w:ascii="宋体" w:hAnsi="宋体" w:hint="eastAsia"/>
          <w:bCs/>
          <w:szCs w:val="21"/>
        </w:rPr>
        <w:t>凡具有本校学籍的学生，必须修完本专业实施教学计划规定的课程及完成各个教学环节。三年制学生学习期间应修学分不少于1</w:t>
      </w:r>
      <w:r w:rsidR="00DC0C9E">
        <w:rPr>
          <w:rFonts w:ascii="宋体" w:hAnsi="宋体" w:hint="eastAsia"/>
          <w:bCs/>
          <w:szCs w:val="21"/>
        </w:rPr>
        <w:t>15</w:t>
      </w:r>
      <w:r w:rsidRPr="00DD0AEF">
        <w:rPr>
          <w:rFonts w:ascii="宋体" w:hAnsi="宋体" w:hint="eastAsia"/>
          <w:bCs/>
          <w:szCs w:val="21"/>
        </w:rPr>
        <w:t>学分，</w:t>
      </w:r>
      <w:r w:rsidR="00DC0C9E">
        <w:rPr>
          <w:rFonts w:ascii="宋体" w:hAnsi="宋体" w:hint="eastAsia"/>
          <w:bCs/>
          <w:szCs w:val="21"/>
        </w:rPr>
        <w:t>其中</w:t>
      </w:r>
      <w:r w:rsidRPr="00DD0AEF">
        <w:rPr>
          <w:rFonts w:ascii="宋体" w:hAnsi="宋体" w:hint="eastAsia"/>
          <w:bCs/>
          <w:szCs w:val="21"/>
        </w:rPr>
        <w:t>军训及入学教育10学分、顶岗实习6学分、素质拓展4学分以及操行4学分，才达到毕业的条件</w:t>
      </w:r>
      <w:r>
        <w:rPr>
          <w:rFonts w:ascii="宋体" w:hAnsi="宋体" w:hint="eastAsia"/>
          <w:bCs/>
          <w:szCs w:val="21"/>
        </w:rPr>
        <w:t>。</w:t>
      </w:r>
    </w:p>
    <w:p w:rsidR="00A17CF2" w:rsidRPr="00DD0AEF" w:rsidRDefault="00A17CF2" w:rsidP="00490C23">
      <w:pPr>
        <w:rPr>
          <w:rFonts w:ascii="宋体" w:hAnsi="宋体"/>
          <w:b/>
          <w:color w:val="FF0000"/>
          <w:szCs w:val="21"/>
        </w:rPr>
      </w:pPr>
    </w:p>
    <w:p w:rsidR="00EB6E2A" w:rsidRPr="004E2EDD" w:rsidRDefault="00EB6E2A" w:rsidP="00490C23">
      <w:pPr>
        <w:rPr>
          <w:rFonts w:ascii="宋体" w:hAnsi="宋体"/>
          <w:b/>
          <w:sz w:val="30"/>
          <w:szCs w:val="30"/>
        </w:rPr>
      </w:pPr>
      <w:r w:rsidRPr="004E2EDD">
        <w:rPr>
          <w:rFonts w:ascii="宋体" w:hAnsi="宋体" w:hint="eastAsia"/>
          <w:b/>
          <w:sz w:val="30"/>
          <w:szCs w:val="30"/>
        </w:rPr>
        <w:t>十、附录</w:t>
      </w:r>
    </w:p>
    <w:p w:rsidR="009C6FA6" w:rsidRPr="00FD1698" w:rsidRDefault="009C6FA6" w:rsidP="00FD1698">
      <w:pPr>
        <w:spacing w:line="500" w:lineRule="exact"/>
        <w:ind w:firstLineChars="200" w:firstLine="420"/>
        <w:rPr>
          <w:rFonts w:ascii="宋体" w:hAnsi="宋体"/>
          <w:bCs/>
          <w:szCs w:val="21"/>
        </w:rPr>
      </w:pPr>
      <w:r w:rsidRPr="00FD1698">
        <w:rPr>
          <w:rFonts w:ascii="宋体" w:hAnsi="宋体"/>
          <w:bCs/>
          <w:szCs w:val="21"/>
        </w:rPr>
        <w:t>1、本方案是试行方案，</w:t>
      </w:r>
      <w:r w:rsidRPr="00FD1698">
        <w:rPr>
          <w:rFonts w:ascii="宋体" w:hAnsi="宋体" w:hint="eastAsia"/>
          <w:bCs/>
          <w:szCs w:val="21"/>
        </w:rPr>
        <w:t>我</w:t>
      </w:r>
      <w:r w:rsidRPr="00FD1698">
        <w:rPr>
          <w:rFonts w:ascii="宋体" w:hAnsi="宋体"/>
          <w:bCs/>
          <w:szCs w:val="21"/>
        </w:rPr>
        <w:t>校在实际安排中可做适当调整。</w:t>
      </w:r>
    </w:p>
    <w:p w:rsidR="009C6FA6" w:rsidRPr="00FD1698" w:rsidRDefault="009C6FA6" w:rsidP="00FD1698">
      <w:pPr>
        <w:spacing w:line="500" w:lineRule="exact"/>
        <w:ind w:firstLineChars="200" w:firstLine="420"/>
        <w:rPr>
          <w:rFonts w:ascii="宋体" w:hAnsi="宋体"/>
          <w:bCs/>
          <w:szCs w:val="21"/>
        </w:rPr>
      </w:pPr>
      <w:r w:rsidRPr="00FD1698">
        <w:rPr>
          <w:rFonts w:ascii="宋体" w:hAnsi="宋体"/>
          <w:bCs/>
          <w:szCs w:val="21"/>
        </w:rPr>
        <w:t>2、本方案中每学期以20周计。但在具体的实施过程中可能出现学期周数或长或短的情况，学校可以按照实际情况进行相应调整。</w:t>
      </w:r>
    </w:p>
    <w:p w:rsidR="009C6FA6" w:rsidRPr="00FD1698" w:rsidRDefault="005104DA" w:rsidP="00FD1698">
      <w:pPr>
        <w:spacing w:line="500" w:lineRule="exact"/>
        <w:ind w:firstLineChars="200" w:firstLine="420"/>
        <w:rPr>
          <w:rFonts w:ascii="宋体" w:hAnsi="宋体"/>
          <w:bCs/>
          <w:szCs w:val="21"/>
        </w:rPr>
      </w:pPr>
      <w:r w:rsidRPr="00FD1698">
        <w:rPr>
          <w:rFonts w:ascii="宋体" w:hAnsi="宋体" w:hint="eastAsia"/>
          <w:bCs/>
          <w:szCs w:val="21"/>
        </w:rPr>
        <w:t>3</w:t>
      </w:r>
      <w:r w:rsidR="009C6FA6" w:rsidRPr="00FD1698">
        <w:rPr>
          <w:rFonts w:ascii="宋体" w:hAnsi="宋体"/>
          <w:bCs/>
          <w:szCs w:val="21"/>
        </w:rPr>
        <w:t>、本方案中第5-6学期顶岗实习说明，顶岗实习是职业学校学生学习的重要组成部分，是培养学生综合职业能力的主要教学环节之一。顶岗实习教学计划由企业与学校根据岗位对从业人员素养的要求共同制订，教学活动主要由企业组织实施，学校参与教学管理和评价。对于有些实习点有较多学生的情况，学校要派出教师进驻企业，参与企业共同指导学生，对学生分散在各个不同实习点的情况，学校要派出教师定期到各实习点巡视，多与企业管理人员沟通，听取企业管理人员对学生的信息反馈。</w:t>
      </w:r>
    </w:p>
    <w:p w:rsidR="009C6FA6" w:rsidRPr="00FD1698" w:rsidRDefault="005104DA" w:rsidP="00FD1698">
      <w:pPr>
        <w:spacing w:line="500" w:lineRule="exact"/>
        <w:ind w:firstLineChars="200" w:firstLine="420"/>
        <w:rPr>
          <w:rFonts w:ascii="宋体" w:hAnsi="宋体"/>
          <w:bCs/>
          <w:szCs w:val="21"/>
        </w:rPr>
      </w:pPr>
      <w:r w:rsidRPr="00FD1698">
        <w:rPr>
          <w:rFonts w:ascii="宋体" w:hAnsi="宋体" w:hint="eastAsia"/>
          <w:bCs/>
          <w:szCs w:val="21"/>
        </w:rPr>
        <w:t>4</w:t>
      </w:r>
      <w:r w:rsidR="009C6FA6" w:rsidRPr="00FD1698">
        <w:rPr>
          <w:rFonts w:ascii="宋体" w:hAnsi="宋体"/>
          <w:bCs/>
          <w:szCs w:val="21"/>
        </w:rPr>
        <w:t>、积极推行双（多）证书管理制度，将实践性教学安排与职业资格证书考核有机结合，鼓励学生在取得中专毕业证书的同时，取得与专业相关的职业资格证书，鼓励学生经培训并通过社会化考核取得与提升职业能力相关的其他技术等级证书。</w:t>
      </w:r>
    </w:p>
    <w:p w:rsidR="009C6FA6" w:rsidRPr="00DC0C9E" w:rsidRDefault="005104DA" w:rsidP="00DC0C9E">
      <w:pPr>
        <w:spacing w:line="500" w:lineRule="exact"/>
        <w:ind w:firstLineChars="200" w:firstLine="420"/>
      </w:pPr>
      <w:r w:rsidRPr="00FD1698">
        <w:rPr>
          <w:rFonts w:ascii="宋体" w:hAnsi="宋体" w:hint="eastAsia"/>
          <w:bCs/>
          <w:szCs w:val="21"/>
        </w:rPr>
        <w:t>5</w:t>
      </w:r>
      <w:r w:rsidR="009C6FA6" w:rsidRPr="00FD1698">
        <w:rPr>
          <w:rFonts w:ascii="宋体" w:hAnsi="宋体"/>
          <w:bCs/>
          <w:szCs w:val="21"/>
        </w:rPr>
        <w:t>、学习评价建议。评价的目的要从注重甄别转变为注重激励、诊断与反馈。要转变单一评价模式。注意使用多元评价方式，使终结性评价与过程性评价相结合；个体评价与小组评价相结合；学校评价与企业评价相结合；理论学习评价与实践技能评价相结合。建立多样化评价方式。除书面考试以外，还可采用观察、口试、现场操作、提</w:t>
      </w:r>
      <w:r w:rsidR="009C6FA6" w:rsidRPr="00FD1698">
        <w:rPr>
          <w:rFonts w:ascii="宋体" w:hAnsi="宋体"/>
          <w:bCs/>
          <w:szCs w:val="21"/>
        </w:rPr>
        <w:lastRenderedPageBreak/>
        <w:t>交案例分析报告、工作制作等方式，进行整体性、过程性和情境性评价。有条件的课程，可与社会性评价相结合，如参加考工、考级、资格认证等。</w:t>
      </w:r>
    </w:p>
    <w:sectPr w:rsidR="009C6FA6" w:rsidRPr="00DC0C9E" w:rsidSect="00F43AB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BE" w:rsidRDefault="00136BBE" w:rsidP="00F017AD">
      <w:r>
        <w:separator/>
      </w:r>
    </w:p>
  </w:endnote>
  <w:endnote w:type="continuationSeparator" w:id="0">
    <w:p w:rsidR="00136BBE" w:rsidRDefault="00136BBE" w:rsidP="00F0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仿宋简体">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BE" w:rsidRDefault="00136BBE" w:rsidP="00F017AD">
      <w:r>
        <w:separator/>
      </w:r>
    </w:p>
  </w:footnote>
  <w:footnote w:type="continuationSeparator" w:id="0">
    <w:p w:rsidR="00136BBE" w:rsidRDefault="00136BBE" w:rsidP="00F01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23"/>
    <w:rsid w:val="000E21E9"/>
    <w:rsid w:val="00136BBE"/>
    <w:rsid w:val="001B5846"/>
    <w:rsid w:val="00241BA0"/>
    <w:rsid w:val="00257388"/>
    <w:rsid w:val="0034369B"/>
    <w:rsid w:val="00345362"/>
    <w:rsid w:val="003D7146"/>
    <w:rsid w:val="003E1940"/>
    <w:rsid w:val="00407C78"/>
    <w:rsid w:val="00446971"/>
    <w:rsid w:val="00466BC7"/>
    <w:rsid w:val="00485F30"/>
    <w:rsid w:val="00490C23"/>
    <w:rsid w:val="004B6554"/>
    <w:rsid w:val="004E2EDD"/>
    <w:rsid w:val="005104DA"/>
    <w:rsid w:val="005902B5"/>
    <w:rsid w:val="005C1DFD"/>
    <w:rsid w:val="006005FD"/>
    <w:rsid w:val="0060733D"/>
    <w:rsid w:val="00610DBE"/>
    <w:rsid w:val="006330E4"/>
    <w:rsid w:val="006A4478"/>
    <w:rsid w:val="0071553E"/>
    <w:rsid w:val="007F5AD7"/>
    <w:rsid w:val="00834F75"/>
    <w:rsid w:val="00845627"/>
    <w:rsid w:val="009C4A5D"/>
    <w:rsid w:val="009C6490"/>
    <w:rsid w:val="009C6FA6"/>
    <w:rsid w:val="00A17CF2"/>
    <w:rsid w:val="00A3062D"/>
    <w:rsid w:val="00A43809"/>
    <w:rsid w:val="00A90AAC"/>
    <w:rsid w:val="00C402C6"/>
    <w:rsid w:val="00DC0819"/>
    <w:rsid w:val="00DC0C9E"/>
    <w:rsid w:val="00DD0AEF"/>
    <w:rsid w:val="00DD752A"/>
    <w:rsid w:val="00E10E5A"/>
    <w:rsid w:val="00E94BDF"/>
    <w:rsid w:val="00EA411B"/>
    <w:rsid w:val="00EB6E2A"/>
    <w:rsid w:val="00F017AD"/>
    <w:rsid w:val="00F43AB3"/>
    <w:rsid w:val="00F54051"/>
    <w:rsid w:val="00F5582C"/>
    <w:rsid w:val="00F92834"/>
    <w:rsid w:val="00FA735D"/>
    <w:rsid w:val="00FD0568"/>
    <w:rsid w:val="00FD1698"/>
    <w:rsid w:val="00FD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2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link w:val="1Char"/>
    <w:qFormat/>
    <w:rsid w:val="00490C23"/>
    <w:pPr>
      <w:adjustRightInd w:val="0"/>
      <w:snapToGrid w:val="0"/>
      <w:spacing w:beforeLines="50" w:line="360" w:lineRule="auto"/>
      <w:ind w:firstLineChars="200" w:firstLine="480"/>
    </w:pPr>
    <w:rPr>
      <w:rFonts w:ascii="Times New Roman" w:hAnsi="Times New Roman"/>
      <w:kern w:val="0"/>
      <w:sz w:val="24"/>
    </w:rPr>
  </w:style>
  <w:style w:type="character" w:customStyle="1" w:styleId="1Char">
    <w:name w:val="正文1 Char"/>
    <w:link w:val="1"/>
    <w:locked/>
    <w:rsid w:val="00490C23"/>
    <w:rPr>
      <w:rFonts w:ascii="Times New Roman" w:eastAsia="宋体" w:hAnsi="Times New Roman" w:cs="Times New Roman"/>
      <w:kern w:val="0"/>
      <w:sz w:val="24"/>
      <w:szCs w:val="24"/>
    </w:rPr>
  </w:style>
  <w:style w:type="paragraph" w:styleId="a3">
    <w:name w:val="Balloon Text"/>
    <w:basedOn w:val="a"/>
    <w:link w:val="Char"/>
    <w:uiPriority w:val="99"/>
    <w:semiHidden/>
    <w:unhideWhenUsed/>
    <w:rsid w:val="00490C23"/>
    <w:rPr>
      <w:sz w:val="18"/>
      <w:szCs w:val="18"/>
    </w:rPr>
  </w:style>
  <w:style w:type="character" w:customStyle="1" w:styleId="Char">
    <w:name w:val="批注框文本 Char"/>
    <w:basedOn w:val="a0"/>
    <w:link w:val="a3"/>
    <w:uiPriority w:val="99"/>
    <w:semiHidden/>
    <w:rsid w:val="00490C23"/>
    <w:rPr>
      <w:rFonts w:ascii="Calibri" w:eastAsia="宋体" w:hAnsi="Calibri" w:cs="Times New Roman"/>
      <w:sz w:val="18"/>
      <w:szCs w:val="18"/>
    </w:rPr>
  </w:style>
  <w:style w:type="paragraph" w:customStyle="1" w:styleId="10">
    <w:name w:val="正文加强1"/>
    <w:basedOn w:val="a"/>
    <w:rsid w:val="00A17CF2"/>
    <w:pPr>
      <w:adjustRightInd w:val="0"/>
      <w:snapToGrid w:val="0"/>
      <w:spacing w:beforeLines="50" w:before="50" w:line="360" w:lineRule="auto"/>
      <w:ind w:firstLineChars="200" w:firstLine="200"/>
    </w:pPr>
    <w:rPr>
      <w:rFonts w:ascii="Times New Roman" w:hAnsi="Times New Roman"/>
      <w:b/>
      <w:sz w:val="24"/>
    </w:rPr>
  </w:style>
  <w:style w:type="paragraph" w:styleId="a4">
    <w:name w:val="header"/>
    <w:basedOn w:val="a"/>
    <w:link w:val="Char0"/>
    <w:uiPriority w:val="99"/>
    <w:unhideWhenUsed/>
    <w:rsid w:val="00F017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017AD"/>
    <w:rPr>
      <w:rFonts w:ascii="Calibri" w:eastAsia="宋体" w:hAnsi="Calibri" w:cs="Times New Roman"/>
      <w:sz w:val="18"/>
      <w:szCs w:val="18"/>
    </w:rPr>
  </w:style>
  <w:style w:type="paragraph" w:styleId="a5">
    <w:name w:val="footer"/>
    <w:basedOn w:val="a"/>
    <w:link w:val="Char1"/>
    <w:uiPriority w:val="99"/>
    <w:unhideWhenUsed/>
    <w:rsid w:val="00F017AD"/>
    <w:pPr>
      <w:tabs>
        <w:tab w:val="center" w:pos="4153"/>
        <w:tab w:val="right" w:pos="8306"/>
      </w:tabs>
      <w:snapToGrid w:val="0"/>
      <w:jc w:val="left"/>
    </w:pPr>
    <w:rPr>
      <w:sz w:val="18"/>
      <w:szCs w:val="18"/>
    </w:rPr>
  </w:style>
  <w:style w:type="character" w:customStyle="1" w:styleId="Char1">
    <w:name w:val="页脚 Char"/>
    <w:basedOn w:val="a0"/>
    <w:link w:val="a5"/>
    <w:uiPriority w:val="99"/>
    <w:rsid w:val="00F017A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2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link w:val="1Char"/>
    <w:qFormat/>
    <w:rsid w:val="00490C23"/>
    <w:pPr>
      <w:adjustRightInd w:val="0"/>
      <w:snapToGrid w:val="0"/>
      <w:spacing w:beforeLines="50" w:line="360" w:lineRule="auto"/>
      <w:ind w:firstLineChars="200" w:firstLine="480"/>
    </w:pPr>
    <w:rPr>
      <w:rFonts w:ascii="Times New Roman" w:hAnsi="Times New Roman"/>
      <w:kern w:val="0"/>
      <w:sz w:val="24"/>
    </w:rPr>
  </w:style>
  <w:style w:type="character" w:customStyle="1" w:styleId="1Char">
    <w:name w:val="正文1 Char"/>
    <w:link w:val="1"/>
    <w:locked/>
    <w:rsid w:val="00490C23"/>
    <w:rPr>
      <w:rFonts w:ascii="Times New Roman" w:eastAsia="宋体" w:hAnsi="Times New Roman" w:cs="Times New Roman"/>
      <w:kern w:val="0"/>
      <w:sz w:val="24"/>
      <w:szCs w:val="24"/>
    </w:rPr>
  </w:style>
  <w:style w:type="paragraph" w:styleId="a3">
    <w:name w:val="Balloon Text"/>
    <w:basedOn w:val="a"/>
    <w:link w:val="Char"/>
    <w:uiPriority w:val="99"/>
    <w:semiHidden/>
    <w:unhideWhenUsed/>
    <w:rsid w:val="00490C23"/>
    <w:rPr>
      <w:sz w:val="18"/>
      <w:szCs w:val="18"/>
    </w:rPr>
  </w:style>
  <w:style w:type="character" w:customStyle="1" w:styleId="Char">
    <w:name w:val="批注框文本 Char"/>
    <w:basedOn w:val="a0"/>
    <w:link w:val="a3"/>
    <w:uiPriority w:val="99"/>
    <w:semiHidden/>
    <w:rsid w:val="00490C23"/>
    <w:rPr>
      <w:rFonts w:ascii="Calibri" w:eastAsia="宋体" w:hAnsi="Calibri" w:cs="Times New Roman"/>
      <w:sz w:val="18"/>
      <w:szCs w:val="18"/>
    </w:rPr>
  </w:style>
  <w:style w:type="paragraph" w:customStyle="1" w:styleId="10">
    <w:name w:val="正文加强1"/>
    <w:basedOn w:val="a"/>
    <w:rsid w:val="00A17CF2"/>
    <w:pPr>
      <w:adjustRightInd w:val="0"/>
      <w:snapToGrid w:val="0"/>
      <w:spacing w:beforeLines="50" w:before="50" w:line="360" w:lineRule="auto"/>
      <w:ind w:firstLineChars="200" w:firstLine="200"/>
    </w:pPr>
    <w:rPr>
      <w:rFonts w:ascii="Times New Roman" w:hAnsi="Times New Roman"/>
      <w:b/>
      <w:sz w:val="24"/>
    </w:rPr>
  </w:style>
  <w:style w:type="paragraph" w:styleId="a4">
    <w:name w:val="header"/>
    <w:basedOn w:val="a"/>
    <w:link w:val="Char0"/>
    <w:uiPriority w:val="99"/>
    <w:unhideWhenUsed/>
    <w:rsid w:val="00F017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017AD"/>
    <w:rPr>
      <w:rFonts w:ascii="Calibri" w:eastAsia="宋体" w:hAnsi="Calibri" w:cs="Times New Roman"/>
      <w:sz w:val="18"/>
      <w:szCs w:val="18"/>
    </w:rPr>
  </w:style>
  <w:style w:type="paragraph" w:styleId="a5">
    <w:name w:val="footer"/>
    <w:basedOn w:val="a"/>
    <w:link w:val="Char1"/>
    <w:uiPriority w:val="99"/>
    <w:unhideWhenUsed/>
    <w:rsid w:val="00F017AD"/>
    <w:pPr>
      <w:tabs>
        <w:tab w:val="center" w:pos="4153"/>
        <w:tab w:val="right" w:pos="8306"/>
      </w:tabs>
      <w:snapToGrid w:val="0"/>
      <w:jc w:val="left"/>
    </w:pPr>
    <w:rPr>
      <w:sz w:val="18"/>
      <w:szCs w:val="18"/>
    </w:rPr>
  </w:style>
  <w:style w:type="character" w:customStyle="1" w:styleId="Char1">
    <w:name w:val="页脚 Char"/>
    <w:basedOn w:val="a0"/>
    <w:link w:val="a5"/>
    <w:uiPriority w:val="99"/>
    <w:rsid w:val="00F017A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财校</dc:creator>
  <cp:lastModifiedBy>微软用户</cp:lastModifiedBy>
  <cp:revision>32</cp:revision>
  <dcterms:created xsi:type="dcterms:W3CDTF">2019-09-01T12:03:00Z</dcterms:created>
  <dcterms:modified xsi:type="dcterms:W3CDTF">2020-07-30T03:34:00Z</dcterms:modified>
</cp:coreProperties>
</file>